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44" w:rsidRDefault="00085A44" w:rsidP="002433B8">
      <w:pPr>
        <w:pStyle w:val="Heading1"/>
        <w:tabs>
          <w:tab w:val="center" w:pos="4680"/>
          <w:tab w:val="left" w:pos="8145"/>
        </w:tabs>
        <w:jc w:val="left"/>
      </w:pPr>
      <w:r>
        <w:tab/>
      </w:r>
      <w:r w:rsidR="002D6ADD">
        <w:t>Introduction to Cloud Computing</w:t>
      </w:r>
      <w:r w:rsidR="002433B8">
        <w:t xml:space="preserve"> – July 4</w:t>
      </w:r>
      <w:r w:rsidR="002433B8" w:rsidRPr="002433B8">
        <w:rPr>
          <w:vertAlign w:val="superscript"/>
        </w:rPr>
        <w:t>th</w:t>
      </w:r>
      <w:r w:rsidR="002433B8">
        <w:t>, 2011</w:t>
      </w:r>
    </w:p>
    <w:p w:rsidR="002433B8" w:rsidRPr="002433B8" w:rsidRDefault="002433B8" w:rsidP="002433B8"/>
    <w:p w:rsidR="002D6ADD" w:rsidRDefault="002D6ADD" w:rsidP="00085A44">
      <w:pPr>
        <w:pStyle w:val="Heading2"/>
      </w:pPr>
      <w:r>
        <w:t>What is cloud computing to you?</w:t>
      </w:r>
      <w:r w:rsidR="00085A44">
        <w:t xml:space="preserve"> (Answers from Class)</w:t>
      </w:r>
    </w:p>
    <w:p w:rsidR="002D6ADD" w:rsidRDefault="002D6ADD" w:rsidP="00085A44">
      <w:pPr>
        <w:pStyle w:val="ListParagraph"/>
        <w:numPr>
          <w:ilvl w:val="0"/>
          <w:numId w:val="1"/>
        </w:numPr>
      </w:pPr>
      <w:r>
        <w:t>Corporate buzz word</w:t>
      </w:r>
    </w:p>
    <w:p w:rsidR="002D6ADD" w:rsidRDefault="002D6ADD" w:rsidP="00085A44">
      <w:pPr>
        <w:pStyle w:val="ListParagraph"/>
        <w:numPr>
          <w:ilvl w:val="0"/>
          <w:numId w:val="1"/>
        </w:numPr>
      </w:pPr>
      <w:r>
        <w:t>Distributed system</w:t>
      </w:r>
    </w:p>
    <w:p w:rsidR="002D6ADD" w:rsidRDefault="002D6ADD" w:rsidP="00085A44">
      <w:pPr>
        <w:pStyle w:val="ListParagraph"/>
        <w:numPr>
          <w:ilvl w:val="0"/>
          <w:numId w:val="1"/>
        </w:numPr>
      </w:pPr>
      <w:r>
        <w:t>A computer on a network</w:t>
      </w:r>
    </w:p>
    <w:p w:rsidR="002D6ADD" w:rsidRDefault="002D6ADD" w:rsidP="00085A44">
      <w:pPr>
        <w:pStyle w:val="ListParagraph"/>
        <w:numPr>
          <w:ilvl w:val="0"/>
          <w:numId w:val="1"/>
        </w:numPr>
      </w:pPr>
      <w:r>
        <w:t>Renting computing resources</w:t>
      </w:r>
    </w:p>
    <w:p w:rsidR="002D6ADD" w:rsidRDefault="002D6ADD" w:rsidP="00085A44">
      <w:pPr>
        <w:pStyle w:val="ListParagraph"/>
        <w:numPr>
          <w:ilvl w:val="0"/>
          <w:numId w:val="1"/>
        </w:numPr>
      </w:pPr>
      <w:r>
        <w:t>Elastic capability</w:t>
      </w:r>
    </w:p>
    <w:p w:rsidR="002D6ADD" w:rsidRDefault="002D6ADD" w:rsidP="00085A44">
      <w:pPr>
        <w:pStyle w:val="ListParagraph"/>
        <w:numPr>
          <w:ilvl w:val="0"/>
          <w:numId w:val="1"/>
        </w:numPr>
      </w:pPr>
      <w:r>
        <w:t>Virtualization application</w:t>
      </w:r>
    </w:p>
    <w:p w:rsidR="00A51658" w:rsidRDefault="00A51658" w:rsidP="00085A44">
      <w:pPr>
        <w:pStyle w:val="ListParagraph"/>
        <w:numPr>
          <w:ilvl w:val="0"/>
          <w:numId w:val="1"/>
        </w:numPr>
      </w:pPr>
      <w:r>
        <w:t>Scalable</w:t>
      </w:r>
    </w:p>
    <w:p w:rsidR="002D6ADD" w:rsidRDefault="002D6ADD" w:rsidP="002D6ADD"/>
    <w:p w:rsidR="002123EC" w:rsidRDefault="002D6ADD" w:rsidP="002D6ADD">
      <w:r>
        <w:t xml:space="preserve">Many people draw comparisons between cloud computing and </w:t>
      </w:r>
      <w:r w:rsidRPr="00050683">
        <w:rPr>
          <w:b/>
        </w:rPr>
        <w:t xml:space="preserve">grid </w:t>
      </w:r>
      <w:proofErr w:type="gramStart"/>
      <w:r w:rsidRPr="00050683">
        <w:rPr>
          <w:b/>
        </w:rPr>
        <w:t>computing</w:t>
      </w:r>
      <w:r w:rsidR="002123EC">
        <w:t>[</w:t>
      </w:r>
      <w:proofErr w:type="gramEnd"/>
      <w:r w:rsidR="002123EC">
        <w:t>1]</w:t>
      </w:r>
    </w:p>
    <w:p w:rsidR="002D6ADD" w:rsidRDefault="002123EC" w:rsidP="002123EC">
      <w:pPr>
        <w:pStyle w:val="Heading3"/>
      </w:pPr>
      <w:r>
        <w:t xml:space="preserve">The major </w:t>
      </w:r>
      <w:r w:rsidR="00AB58E9">
        <w:t>differences [</w:t>
      </w:r>
      <w:r>
        <w:t xml:space="preserve">2]: </w:t>
      </w:r>
    </w:p>
    <w:p w:rsidR="002D6ADD" w:rsidRDefault="002D6ADD" w:rsidP="00DC269F">
      <w:pPr>
        <w:pStyle w:val="ListParagraph"/>
        <w:numPr>
          <w:ilvl w:val="0"/>
          <w:numId w:val="6"/>
        </w:numPr>
      </w:pPr>
      <w:r>
        <w:t>Higher inter-node bandwidth in cloud computing</w:t>
      </w:r>
    </w:p>
    <w:p w:rsidR="002D6ADD" w:rsidRDefault="002D6ADD" w:rsidP="00DC269F">
      <w:pPr>
        <w:pStyle w:val="ListParagraph"/>
        <w:numPr>
          <w:ilvl w:val="1"/>
          <w:numId w:val="6"/>
        </w:numPr>
      </w:pPr>
      <w:r>
        <w:t>Critical for distribution/synchronization of large quantities of data</w:t>
      </w:r>
    </w:p>
    <w:p w:rsidR="002D6ADD" w:rsidRDefault="002D6ADD" w:rsidP="00DC269F">
      <w:pPr>
        <w:pStyle w:val="ListParagraph"/>
        <w:numPr>
          <w:ilvl w:val="0"/>
          <w:numId w:val="6"/>
        </w:numPr>
      </w:pPr>
      <w:r>
        <w:t>Virtualization</w:t>
      </w:r>
    </w:p>
    <w:p w:rsidR="002D6ADD" w:rsidRDefault="002D6ADD" w:rsidP="00DC269F">
      <w:pPr>
        <w:pStyle w:val="ListParagraph"/>
        <w:numPr>
          <w:ilvl w:val="1"/>
          <w:numId w:val="6"/>
        </w:numPr>
      </w:pPr>
      <w:r>
        <w:t>Virtualization of hardware in CC</w:t>
      </w:r>
    </w:p>
    <w:p w:rsidR="002D6ADD" w:rsidRDefault="002D6ADD" w:rsidP="00DC269F">
      <w:pPr>
        <w:pStyle w:val="ListParagraph"/>
        <w:numPr>
          <w:ilvl w:val="1"/>
          <w:numId w:val="6"/>
        </w:numPr>
      </w:pPr>
      <w:r>
        <w:t>Virtualization of data in CC</w:t>
      </w:r>
    </w:p>
    <w:p w:rsidR="002D6ADD" w:rsidRDefault="002D6ADD" w:rsidP="00DC269F">
      <w:pPr>
        <w:pStyle w:val="ListParagraph"/>
        <w:numPr>
          <w:ilvl w:val="2"/>
          <w:numId w:val="6"/>
        </w:numPr>
      </w:pPr>
      <w:r>
        <w:t>User-facing representation of data is independent of data storage implementation</w:t>
      </w:r>
    </w:p>
    <w:p w:rsidR="00854CAD" w:rsidRDefault="00854CAD" w:rsidP="00DC269F">
      <w:pPr>
        <w:pStyle w:val="ListParagraph"/>
        <w:numPr>
          <w:ilvl w:val="2"/>
          <w:numId w:val="6"/>
        </w:numPr>
      </w:pPr>
      <w:r>
        <w:t>E.g</w:t>
      </w:r>
      <w:r w:rsidR="00DB6605">
        <w:t>.</w:t>
      </w:r>
      <w:r>
        <w:t xml:space="preserve"> Amazon stores stuff over multiple nodes, you do not care how it stores it, just that it is available</w:t>
      </w:r>
    </w:p>
    <w:p w:rsidR="002D6ADD" w:rsidRDefault="002D6ADD" w:rsidP="00DC269F">
      <w:r>
        <w:t>Similarities between cloud computing and grid computing</w:t>
      </w:r>
    </w:p>
    <w:p w:rsidR="002D6ADD" w:rsidRDefault="002D6ADD" w:rsidP="00DC269F">
      <w:pPr>
        <w:pStyle w:val="ListParagraph"/>
        <w:numPr>
          <w:ilvl w:val="0"/>
          <w:numId w:val="6"/>
        </w:numPr>
      </w:pPr>
      <w:r>
        <w:t>Increased reliability of infrastructure, hardware, and data</w:t>
      </w:r>
    </w:p>
    <w:p w:rsidR="00DC269F" w:rsidRDefault="00DC269F" w:rsidP="00DC269F">
      <w:pPr>
        <w:pStyle w:val="ListParagraph"/>
        <w:numPr>
          <w:ilvl w:val="0"/>
          <w:numId w:val="6"/>
        </w:numPr>
      </w:pPr>
      <w:r>
        <w:t>Increased flexibility</w:t>
      </w:r>
    </w:p>
    <w:p w:rsidR="00DC269F" w:rsidRDefault="00DC269F" w:rsidP="00DC269F">
      <w:pPr>
        <w:pStyle w:val="ListParagraph"/>
        <w:numPr>
          <w:ilvl w:val="0"/>
          <w:numId w:val="6"/>
        </w:numPr>
      </w:pPr>
      <w:r>
        <w:t>Reduces cost</w:t>
      </w:r>
    </w:p>
    <w:p w:rsidR="002D6ADD" w:rsidRDefault="002D6ADD" w:rsidP="002D6ADD"/>
    <w:p w:rsidR="002D6ADD" w:rsidRDefault="002D6ADD" w:rsidP="002D6ADD">
      <w:r w:rsidRPr="00264EB0">
        <w:rPr>
          <w:b/>
        </w:rPr>
        <w:t xml:space="preserve">Utility </w:t>
      </w:r>
      <w:proofErr w:type="gramStart"/>
      <w:r w:rsidRPr="00264EB0">
        <w:rPr>
          <w:b/>
        </w:rPr>
        <w:t>computing</w:t>
      </w:r>
      <w:r w:rsidR="00264EB0">
        <w:t>[</w:t>
      </w:r>
      <w:proofErr w:type="gramEnd"/>
      <w:r w:rsidR="00264EB0">
        <w:t>3]</w:t>
      </w:r>
      <w:r>
        <w:t xml:space="preserve"> comprises charging for the use of packaged resources</w:t>
      </w:r>
    </w:p>
    <w:p w:rsidR="002D6ADD" w:rsidRDefault="002D6ADD" w:rsidP="002D6ADD"/>
    <w:p w:rsidR="002D6ADD" w:rsidRDefault="002D6ADD" w:rsidP="00BC6F58">
      <w:pPr>
        <w:pStyle w:val="Heading3"/>
      </w:pPr>
      <w:r>
        <w:lastRenderedPageBreak/>
        <w:t>Does grid computing + utility computing = cloud computing?</w:t>
      </w:r>
    </w:p>
    <w:p w:rsidR="002D6ADD" w:rsidRDefault="00DB2C29" w:rsidP="002D6ADD">
      <w:r>
        <w:tab/>
      </w:r>
      <w:r w:rsidR="002D6ADD">
        <w:t>Yes and no</w:t>
      </w:r>
      <w:r w:rsidR="003D5D49">
        <w:t xml:space="preserve"> (check slides - page </w:t>
      </w:r>
      <w:proofErr w:type="gramStart"/>
      <w:r w:rsidR="003D5D49">
        <w:t>6 )</w:t>
      </w:r>
      <w:proofErr w:type="gramEnd"/>
      <w:r w:rsidR="002D6ADD">
        <w:t xml:space="preserve"> -- the answer depends on the definition of cloud computing, which is still under debate</w:t>
      </w:r>
      <w:r w:rsidR="00DF67F0">
        <w:t xml:space="preserve"> [5]</w:t>
      </w:r>
    </w:p>
    <w:p w:rsidR="002D6ADD" w:rsidRDefault="002D6ADD" w:rsidP="002D6ADD"/>
    <w:p w:rsidR="002D6ADD" w:rsidRDefault="002D6ADD" w:rsidP="002D6ADD">
      <w:r>
        <w:t>There is a (relatively) universally accepted definition of cloud computing by NIST (see the slide)</w:t>
      </w:r>
      <w:r w:rsidR="003D5D49">
        <w:t xml:space="preserve"> [6] [11]</w:t>
      </w:r>
    </w:p>
    <w:p w:rsidR="002D6ADD" w:rsidRDefault="002D6ADD" w:rsidP="002D6ADD"/>
    <w:p w:rsidR="00BC6F58" w:rsidRDefault="00BC6F58" w:rsidP="00BC6F58">
      <w:pPr>
        <w:pStyle w:val="Heading3"/>
      </w:pPr>
      <w:r>
        <w:t>What is a snapshot of a machine?</w:t>
      </w:r>
    </w:p>
    <w:p w:rsidR="00BC6F58" w:rsidRDefault="00BC6F58" w:rsidP="00BC6F58">
      <w:pPr>
        <w:pStyle w:val="ListParagraph"/>
        <w:numPr>
          <w:ilvl w:val="0"/>
          <w:numId w:val="8"/>
        </w:numPr>
      </w:pPr>
      <w:r>
        <w:t>Historical point of time, makes a copy of installed services, programs</w:t>
      </w:r>
    </w:p>
    <w:p w:rsidR="002D6ADD" w:rsidRDefault="002D6ADD" w:rsidP="00BC6F58">
      <w:pPr>
        <w:pStyle w:val="Heading3"/>
      </w:pPr>
      <w:r>
        <w:t>Why do we take a snapshot of a system?</w:t>
      </w:r>
    </w:p>
    <w:p w:rsidR="002D6ADD" w:rsidRDefault="002D6ADD" w:rsidP="00BC6F58">
      <w:pPr>
        <w:pStyle w:val="ListParagraph"/>
        <w:numPr>
          <w:ilvl w:val="0"/>
          <w:numId w:val="7"/>
        </w:numPr>
      </w:pPr>
      <w:r>
        <w:t>Allows administrator to easily mass produce a resource of a specific configuration</w:t>
      </w:r>
    </w:p>
    <w:p w:rsidR="002D6ADD" w:rsidRDefault="002D6ADD" w:rsidP="00BC6F58">
      <w:pPr>
        <w:pStyle w:val="ListParagraph"/>
        <w:numPr>
          <w:ilvl w:val="0"/>
          <w:numId w:val="7"/>
        </w:numPr>
      </w:pPr>
      <w:r>
        <w:t>Provides a backup of a "healthy" state/template to build other configurations from</w:t>
      </w:r>
    </w:p>
    <w:p w:rsidR="002D6ADD" w:rsidRDefault="002D6ADD" w:rsidP="002D6ADD"/>
    <w:p w:rsidR="002D6ADD" w:rsidRDefault="002D6ADD" w:rsidP="001812AB">
      <w:pPr>
        <w:pStyle w:val="Heading3"/>
      </w:pPr>
      <w:r>
        <w:t>Additional notes on the NIST-</w:t>
      </w:r>
      <w:proofErr w:type="spellStart"/>
      <w:r>
        <w:t>def'n</w:t>
      </w:r>
      <w:proofErr w:type="spellEnd"/>
      <w:r>
        <w:t xml:space="preserve"> of cloud computing:</w:t>
      </w:r>
    </w:p>
    <w:p w:rsidR="002D6ADD" w:rsidRDefault="002D6ADD" w:rsidP="001812AB">
      <w:pPr>
        <w:pStyle w:val="ListParagraph"/>
        <w:numPr>
          <w:ilvl w:val="0"/>
          <w:numId w:val="9"/>
        </w:numPr>
      </w:pPr>
      <w:r>
        <w:t>On-demand self-service</w:t>
      </w:r>
      <w:r w:rsidR="003D5D49">
        <w:t>[7]</w:t>
      </w:r>
    </w:p>
    <w:p w:rsidR="002D6ADD" w:rsidRDefault="002D6ADD" w:rsidP="001812AB">
      <w:pPr>
        <w:pStyle w:val="ListParagraph"/>
        <w:numPr>
          <w:ilvl w:val="1"/>
          <w:numId w:val="9"/>
        </w:numPr>
      </w:pPr>
      <w:r>
        <w:t>Must automate the delegation of resources - this is critical to self-service since humans have a higher probability of committing an error</w:t>
      </w:r>
    </w:p>
    <w:p w:rsidR="001812AB" w:rsidRDefault="001812AB" w:rsidP="001812AB">
      <w:pPr>
        <w:pStyle w:val="ListParagraph"/>
        <w:numPr>
          <w:ilvl w:val="0"/>
          <w:numId w:val="9"/>
        </w:numPr>
      </w:pPr>
      <w:r>
        <w:t xml:space="preserve">Digital rights management is better than automation.  </w:t>
      </w:r>
    </w:p>
    <w:p w:rsidR="001812AB" w:rsidRDefault="001812AB" w:rsidP="001812AB">
      <w:pPr>
        <w:pStyle w:val="ListParagraph"/>
        <w:numPr>
          <w:ilvl w:val="1"/>
          <w:numId w:val="9"/>
        </w:numPr>
      </w:pPr>
      <w:r>
        <w:t xml:space="preserve">We have </w:t>
      </w:r>
      <w:proofErr w:type="gramStart"/>
      <w:r>
        <w:t>technology that force</w:t>
      </w:r>
      <w:proofErr w:type="gramEnd"/>
      <w:r>
        <w:t xml:space="preserve"> legality for digital rights.</w:t>
      </w:r>
    </w:p>
    <w:p w:rsidR="001812AB" w:rsidRDefault="001812AB" w:rsidP="001812AB">
      <w:pPr>
        <w:pStyle w:val="ListParagraph"/>
        <w:numPr>
          <w:ilvl w:val="1"/>
          <w:numId w:val="9"/>
        </w:numPr>
      </w:pPr>
      <w:r>
        <w:t>Other areas (</w:t>
      </w:r>
      <w:proofErr w:type="spellStart"/>
      <w:r>
        <w:t>e.g</w:t>
      </w:r>
      <w:proofErr w:type="spellEnd"/>
      <w:r>
        <w:t xml:space="preserve"> law) has human that govern the rules (</w:t>
      </w:r>
      <w:proofErr w:type="spellStart"/>
      <w:r>
        <w:t>e.g</w:t>
      </w:r>
      <w:proofErr w:type="spellEnd"/>
      <w:r>
        <w:t xml:space="preserve"> judges)</w:t>
      </w:r>
    </w:p>
    <w:p w:rsidR="002D6ADD" w:rsidRDefault="002D6ADD" w:rsidP="001812AB">
      <w:pPr>
        <w:pStyle w:val="ListParagraph"/>
        <w:numPr>
          <w:ilvl w:val="0"/>
          <w:numId w:val="9"/>
        </w:numPr>
      </w:pPr>
      <w:r>
        <w:t>Ubiquitous network access</w:t>
      </w:r>
      <w:r w:rsidR="00A3667B">
        <w:t xml:space="preserve"> (Application for multiple devices)</w:t>
      </w:r>
    </w:p>
    <w:p w:rsidR="002D6ADD" w:rsidRDefault="002D6ADD" w:rsidP="001812AB">
      <w:pPr>
        <w:pStyle w:val="ListParagraph"/>
        <w:numPr>
          <w:ilvl w:val="1"/>
          <w:numId w:val="9"/>
        </w:numPr>
      </w:pPr>
      <w:r>
        <w:t xml:space="preserve">Why support </w:t>
      </w:r>
      <w:r w:rsidR="001812AB">
        <w:t>heterogeneous</w:t>
      </w:r>
      <w:r>
        <w:t xml:space="preserve"> platforms:</w:t>
      </w:r>
    </w:p>
    <w:p w:rsidR="002D6ADD" w:rsidRDefault="002D6ADD" w:rsidP="001812AB">
      <w:pPr>
        <w:pStyle w:val="ListParagraph"/>
        <w:numPr>
          <w:ilvl w:val="2"/>
          <w:numId w:val="9"/>
        </w:numPr>
      </w:pPr>
      <w:r>
        <w:t>Greater market penetration</w:t>
      </w:r>
      <w:r w:rsidR="00A3667B">
        <w:t xml:space="preserve"> (get more people can access it)</w:t>
      </w:r>
    </w:p>
    <w:p w:rsidR="002D6ADD" w:rsidRDefault="002D6ADD" w:rsidP="001812AB">
      <w:pPr>
        <w:pStyle w:val="ListParagraph"/>
        <w:numPr>
          <w:ilvl w:val="2"/>
          <w:numId w:val="9"/>
        </w:numPr>
      </w:pPr>
      <w:r>
        <w:t>Separation of concerns -- must isolate interface (for various devices) from the business logic</w:t>
      </w:r>
    </w:p>
    <w:p w:rsidR="002D6ADD" w:rsidRDefault="002D6ADD" w:rsidP="001812AB">
      <w:pPr>
        <w:pStyle w:val="ListParagraph"/>
        <w:numPr>
          <w:ilvl w:val="1"/>
          <w:numId w:val="9"/>
        </w:numPr>
      </w:pPr>
      <w:r>
        <w:t>Must be mindful of performance capabilities of different types of clients</w:t>
      </w:r>
    </w:p>
    <w:p w:rsidR="00A3667B" w:rsidRDefault="00A3667B" w:rsidP="00A3667B">
      <w:pPr>
        <w:pStyle w:val="ListParagraph"/>
        <w:numPr>
          <w:ilvl w:val="2"/>
          <w:numId w:val="9"/>
        </w:numPr>
      </w:pPr>
      <w:r>
        <w:t>E.g. phones has less bandwidth than laptops</w:t>
      </w:r>
    </w:p>
    <w:p w:rsidR="002D6ADD" w:rsidRDefault="002D6ADD" w:rsidP="001812AB">
      <w:pPr>
        <w:pStyle w:val="ListParagraph"/>
        <w:numPr>
          <w:ilvl w:val="0"/>
          <w:numId w:val="9"/>
        </w:numPr>
      </w:pPr>
      <w:r>
        <w:t>Resource pooling</w:t>
      </w:r>
      <w:r w:rsidR="003D5D49">
        <w:t xml:space="preserve"> [8]</w:t>
      </w:r>
    </w:p>
    <w:p w:rsidR="002D6ADD" w:rsidRDefault="002D6ADD" w:rsidP="001812AB">
      <w:pPr>
        <w:pStyle w:val="ListParagraph"/>
        <w:numPr>
          <w:ilvl w:val="1"/>
          <w:numId w:val="9"/>
        </w:numPr>
      </w:pPr>
      <w:r>
        <w:lastRenderedPageBreak/>
        <w:t>Resources are shared by the users</w:t>
      </w:r>
    </w:p>
    <w:p w:rsidR="002D6ADD" w:rsidRDefault="002D6ADD" w:rsidP="001812AB">
      <w:pPr>
        <w:pStyle w:val="ListParagraph"/>
        <w:numPr>
          <w:ilvl w:val="2"/>
          <w:numId w:val="9"/>
        </w:numPr>
      </w:pPr>
      <w:proofErr w:type="spellStart"/>
      <w:r>
        <w:t>Mutli</w:t>
      </w:r>
      <w:proofErr w:type="spellEnd"/>
      <w:r>
        <w:t>-tenancy</w:t>
      </w:r>
    </w:p>
    <w:p w:rsidR="002D6ADD" w:rsidRDefault="002D6ADD" w:rsidP="001812AB">
      <w:pPr>
        <w:pStyle w:val="ListParagraph"/>
        <w:numPr>
          <w:ilvl w:val="1"/>
          <w:numId w:val="9"/>
        </w:numPr>
      </w:pPr>
      <w:r>
        <w:t>How do we partition data to isolate each organization's data from the others?</w:t>
      </w:r>
    </w:p>
    <w:p w:rsidR="002D6ADD" w:rsidRDefault="002D6ADD" w:rsidP="001812AB">
      <w:pPr>
        <w:pStyle w:val="ListParagraph"/>
        <w:numPr>
          <w:ilvl w:val="2"/>
          <w:numId w:val="9"/>
        </w:numPr>
      </w:pPr>
      <w:r>
        <w:t>Table partitioning</w:t>
      </w:r>
    </w:p>
    <w:p w:rsidR="002D6ADD" w:rsidRDefault="002D6ADD" w:rsidP="001812AB">
      <w:pPr>
        <w:pStyle w:val="ListParagraph"/>
        <w:numPr>
          <w:ilvl w:val="1"/>
          <w:numId w:val="9"/>
        </w:numPr>
      </w:pPr>
      <w:r>
        <w:t>Has implications for performance</w:t>
      </w:r>
    </w:p>
    <w:p w:rsidR="002D6ADD" w:rsidRDefault="002D6ADD" w:rsidP="001812AB">
      <w:pPr>
        <w:pStyle w:val="ListParagraph"/>
        <w:numPr>
          <w:ilvl w:val="1"/>
          <w:numId w:val="9"/>
        </w:numPr>
      </w:pPr>
      <w:r>
        <w:t>Has implications for scalability:</w:t>
      </w:r>
    </w:p>
    <w:p w:rsidR="00A3667B" w:rsidRDefault="00A3667B" w:rsidP="00A3667B">
      <w:pPr>
        <w:pStyle w:val="ListParagraph"/>
        <w:numPr>
          <w:ilvl w:val="2"/>
          <w:numId w:val="9"/>
        </w:numPr>
      </w:pPr>
      <w:r>
        <w:t>Easy to add (set null to everyone)</w:t>
      </w:r>
    </w:p>
    <w:p w:rsidR="002D6ADD" w:rsidRDefault="002D6ADD" w:rsidP="001812AB">
      <w:pPr>
        <w:pStyle w:val="ListParagraph"/>
        <w:numPr>
          <w:ilvl w:val="2"/>
          <w:numId w:val="9"/>
        </w:numPr>
      </w:pPr>
      <w:r>
        <w:t>Not easy to remove/reconfigure data</w:t>
      </w:r>
    </w:p>
    <w:p w:rsidR="002D6ADD" w:rsidRDefault="002D6ADD" w:rsidP="001812AB">
      <w:pPr>
        <w:pStyle w:val="ListParagraph"/>
        <w:numPr>
          <w:ilvl w:val="1"/>
          <w:numId w:val="9"/>
        </w:numPr>
      </w:pPr>
      <w:r>
        <w:t>Security is accomplished by the service provider</w:t>
      </w:r>
    </w:p>
    <w:p w:rsidR="00A3667B" w:rsidRDefault="00A3667B" w:rsidP="00A3667B">
      <w:pPr>
        <w:pStyle w:val="ListParagraph"/>
        <w:numPr>
          <w:ilvl w:val="2"/>
          <w:numId w:val="9"/>
        </w:numPr>
      </w:pPr>
      <w:r>
        <w:t>Service provider has access to data</w:t>
      </w:r>
    </w:p>
    <w:p w:rsidR="002D6ADD" w:rsidRDefault="002D6ADD" w:rsidP="001812AB">
      <w:pPr>
        <w:pStyle w:val="ListParagraph"/>
        <w:numPr>
          <w:ilvl w:val="0"/>
          <w:numId w:val="9"/>
        </w:numPr>
      </w:pPr>
      <w:r>
        <w:t>Rapid elasticity</w:t>
      </w:r>
    </w:p>
    <w:p w:rsidR="002D6ADD" w:rsidRDefault="002D6ADD" w:rsidP="001812AB">
      <w:pPr>
        <w:pStyle w:val="ListParagraph"/>
        <w:numPr>
          <w:ilvl w:val="1"/>
          <w:numId w:val="9"/>
        </w:numPr>
      </w:pPr>
      <w:r>
        <w:t>Reduce resources to:</w:t>
      </w:r>
    </w:p>
    <w:p w:rsidR="002D6ADD" w:rsidRDefault="002D6ADD" w:rsidP="001812AB">
      <w:pPr>
        <w:pStyle w:val="ListParagraph"/>
        <w:numPr>
          <w:ilvl w:val="2"/>
          <w:numId w:val="9"/>
        </w:numPr>
      </w:pPr>
      <w:r>
        <w:t>Save power (can turn off unused resources)</w:t>
      </w:r>
    </w:p>
    <w:p w:rsidR="002D6ADD" w:rsidRDefault="002D6ADD" w:rsidP="001812AB">
      <w:pPr>
        <w:pStyle w:val="ListParagraph"/>
        <w:numPr>
          <w:ilvl w:val="2"/>
          <w:numId w:val="9"/>
        </w:numPr>
      </w:pPr>
      <w:r>
        <w:t>Free up resources for other users</w:t>
      </w:r>
    </w:p>
    <w:p w:rsidR="002D6ADD" w:rsidRDefault="002D6ADD" w:rsidP="001812AB">
      <w:pPr>
        <w:pStyle w:val="ListParagraph"/>
        <w:numPr>
          <w:ilvl w:val="1"/>
          <w:numId w:val="9"/>
        </w:numPr>
      </w:pPr>
      <w:r>
        <w:t>However there are difficulties in achieving this elasticity:</w:t>
      </w:r>
    </w:p>
    <w:p w:rsidR="002D6ADD" w:rsidRDefault="002D6ADD" w:rsidP="001812AB">
      <w:pPr>
        <w:pStyle w:val="ListParagraph"/>
        <w:numPr>
          <w:ilvl w:val="2"/>
          <w:numId w:val="9"/>
        </w:numPr>
      </w:pPr>
      <w:r>
        <w:t>Incur overhead when increasing/reducing available resources</w:t>
      </w:r>
    </w:p>
    <w:p w:rsidR="002D6ADD" w:rsidRDefault="002D6ADD" w:rsidP="001812AB">
      <w:pPr>
        <w:pStyle w:val="ListParagraph"/>
        <w:numPr>
          <w:ilvl w:val="1"/>
          <w:numId w:val="9"/>
        </w:numPr>
      </w:pPr>
      <w:r>
        <w:t>Should remove state from computational resources (e.g. offset state to a data store so resources can be turned off without loss of data)</w:t>
      </w:r>
    </w:p>
    <w:p w:rsidR="00733BE4" w:rsidRDefault="00733BE4" w:rsidP="00733BE4">
      <w:pPr>
        <w:pStyle w:val="ListParagraph"/>
        <w:numPr>
          <w:ilvl w:val="1"/>
          <w:numId w:val="9"/>
        </w:numPr>
      </w:pPr>
      <w:r>
        <w:t xml:space="preserve">Appearance of “unlimited” resource - but can crash from time to time.  </w:t>
      </w:r>
    </w:p>
    <w:p w:rsidR="007702A4" w:rsidRDefault="007702A4" w:rsidP="00733BE4">
      <w:pPr>
        <w:pStyle w:val="ListParagraph"/>
        <w:numPr>
          <w:ilvl w:val="1"/>
          <w:numId w:val="9"/>
        </w:numPr>
      </w:pPr>
      <w:r>
        <w:t>Resources are shared, you can scale up while someone scales down</w:t>
      </w:r>
    </w:p>
    <w:p w:rsidR="003E0CC0" w:rsidRDefault="003E0CC0" w:rsidP="003E0CC0">
      <w:pPr>
        <w:pStyle w:val="ListParagraph"/>
        <w:numPr>
          <w:ilvl w:val="0"/>
          <w:numId w:val="9"/>
        </w:numPr>
      </w:pPr>
      <w:r>
        <w:t>Measured service</w:t>
      </w:r>
    </w:p>
    <w:p w:rsidR="003E0CC0" w:rsidRDefault="00783A7C" w:rsidP="003E0CC0">
      <w:pPr>
        <w:pStyle w:val="ListParagraph"/>
        <w:numPr>
          <w:ilvl w:val="1"/>
          <w:numId w:val="9"/>
        </w:numPr>
      </w:pPr>
      <w:r>
        <w:t>Typically do not measure money</w:t>
      </w:r>
    </w:p>
    <w:p w:rsidR="002D6ADD" w:rsidRDefault="002D6ADD" w:rsidP="001812AB">
      <w:pPr>
        <w:pStyle w:val="ListParagraph"/>
        <w:numPr>
          <w:ilvl w:val="0"/>
          <w:numId w:val="9"/>
        </w:numPr>
      </w:pPr>
      <w:r>
        <w:t>Access</w:t>
      </w:r>
    </w:p>
    <w:p w:rsidR="00B97087" w:rsidRDefault="002D6ADD" w:rsidP="002D6ADD">
      <w:pPr>
        <w:pStyle w:val="ListParagraph"/>
        <w:numPr>
          <w:ilvl w:val="1"/>
          <w:numId w:val="9"/>
        </w:numPr>
      </w:pPr>
      <w:r>
        <w:t>No universally well-defined protocol, but all are based on the foundation of HTTP</w:t>
      </w:r>
    </w:p>
    <w:p w:rsidR="00426F57" w:rsidRDefault="00426F57" w:rsidP="00B97087">
      <w:pPr>
        <w:pStyle w:val="ListParagraph"/>
        <w:numPr>
          <w:ilvl w:val="0"/>
          <w:numId w:val="9"/>
        </w:numPr>
      </w:pPr>
      <w:r>
        <w:t>Virtualization (see notes)</w:t>
      </w:r>
    </w:p>
    <w:p w:rsidR="002D6ADD" w:rsidRDefault="002D6ADD" w:rsidP="002B3602">
      <w:pPr>
        <w:pStyle w:val="Heading3"/>
      </w:pPr>
      <w:r>
        <w:t>Software-as-a-Service (</w:t>
      </w:r>
      <w:proofErr w:type="spellStart"/>
      <w:r>
        <w:t>SaaS</w:t>
      </w:r>
      <w:proofErr w:type="spellEnd"/>
      <w:r>
        <w:t>):</w:t>
      </w:r>
    </w:p>
    <w:p w:rsidR="002D6ADD" w:rsidRDefault="002D6ADD" w:rsidP="002B3602">
      <w:pPr>
        <w:pStyle w:val="ListParagraph"/>
        <w:numPr>
          <w:ilvl w:val="0"/>
          <w:numId w:val="5"/>
        </w:numPr>
      </w:pPr>
      <w:r>
        <w:t>Service determined by the provider</w:t>
      </w:r>
    </w:p>
    <w:p w:rsidR="002D6ADD" w:rsidRDefault="002D6ADD" w:rsidP="002B3602">
      <w:pPr>
        <w:pStyle w:val="ListParagraph"/>
        <w:numPr>
          <w:ilvl w:val="1"/>
          <w:numId w:val="5"/>
        </w:numPr>
      </w:pPr>
      <w:r>
        <w:t>User does not decide which version to use</w:t>
      </w:r>
    </w:p>
    <w:p w:rsidR="002B3602" w:rsidRDefault="002B3602" w:rsidP="002B3602">
      <w:pPr>
        <w:pStyle w:val="ListParagraph"/>
        <w:ind w:left="1440"/>
      </w:pPr>
      <w:proofErr w:type="spellStart"/>
      <w:r>
        <w:t>E.g</w:t>
      </w:r>
      <w:proofErr w:type="spellEnd"/>
      <w:r>
        <w:t xml:space="preserve"> </w:t>
      </w:r>
      <w:proofErr w:type="gramStart"/>
      <w:r>
        <w:t>You</w:t>
      </w:r>
      <w:proofErr w:type="gramEnd"/>
      <w:r>
        <w:t xml:space="preserve"> cannot switch to previous version of Google Mail/Docs</w:t>
      </w:r>
    </w:p>
    <w:p w:rsidR="002D6ADD" w:rsidRDefault="002D6ADD" w:rsidP="002B3602">
      <w:pPr>
        <w:pStyle w:val="ListParagraph"/>
        <w:numPr>
          <w:ilvl w:val="0"/>
          <w:numId w:val="5"/>
        </w:numPr>
      </w:pPr>
      <w:proofErr w:type="spellStart"/>
      <w:r>
        <w:lastRenderedPageBreak/>
        <w:t>SaaS</w:t>
      </w:r>
      <w:proofErr w:type="spellEnd"/>
      <w:r>
        <w:t xml:space="preserve"> applications are "net native" applications</w:t>
      </w:r>
      <w:r w:rsidR="003D5D49">
        <w:t>[10]</w:t>
      </w:r>
    </w:p>
    <w:p w:rsidR="002D6ADD" w:rsidRDefault="002D6ADD" w:rsidP="002B3602">
      <w:pPr>
        <w:pStyle w:val="ListParagraph"/>
        <w:numPr>
          <w:ilvl w:val="1"/>
          <w:numId w:val="5"/>
        </w:numPr>
      </w:pPr>
      <w:r>
        <w:t>Disadvantages:</w:t>
      </w:r>
    </w:p>
    <w:p w:rsidR="002D6ADD" w:rsidRDefault="002D6ADD" w:rsidP="002B3602">
      <w:pPr>
        <w:pStyle w:val="ListParagraph"/>
        <w:numPr>
          <w:ilvl w:val="2"/>
          <w:numId w:val="5"/>
        </w:numPr>
      </w:pPr>
      <w:r>
        <w:t>Since provider is in charge of service and data, very tight coupling between the user and the Cloud Service Provider (CSP)</w:t>
      </w:r>
    </w:p>
    <w:p w:rsidR="002D6ADD" w:rsidRDefault="002D6ADD" w:rsidP="002D6ADD">
      <w:pPr>
        <w:pStyle w:val="ListParagraph"/>
        <w:numPr>
          <w:ilvl w:val="2"/>
          <w:numId w:val="5"/>
        </w:numPr>
      </w:pPr>
      <w:r>
        <w:t xml:space="preserve">Security is </w:t>
      </w:r>
      <w:r w:rsidR="002B3602">
        <w:t>heavily</w:t>
      </w:r>
      <w:r>
        <w:t xml:space="preserve"> controlled by the CSP</w:t>
      </w:r>
      <w:r w:rsidR="002B3602">
        <w:t xml:space="preserve"> (can be both good and bad).  User might need to add own security on top of the one provided.</w:t>
      </w:r>
    </w:p>
    <w:p w:rsidR="002B3602" w:rsidRDefault="002B3602" w:rsidP="002D6ADD">
      <w:pPr>
        <w:pStyle w:val="ListParagraph"/>
        <w:numPr>
          <w:ilvl w:val="2"/>
          <w:numId w:val="5"/>
        </w:numPr>
      </w:pPr>
      <w:r>
        <w:t>Bandwidth can be bad</w:t>
      </w:r>
    </w:p>
    <w:p w:rsidR="002B3602" w:rsidRDefault="002B3602" w:rsidP="002B3602">
      <w:pPr>
        <w:pStyle w:val="ListParagraph"/>
        <w:numPr>
          <w:ilvl w:val="1"/>
          <w:numId w:val="5"/>
        </w:numPr>
      </w:pPr>
      <w:r>
        <w:t>Advantages</w:t>
      </w:r>
    </w:p>
    <w:p w:rsidR="002B3602" w:rsidRDefault="002B3602" w:rsidP="002B3602">
      <w:pPr>
        <w:pStyle w:val="ListParagraph"/>
        <w:numPr>
          <w:ilvl w:val="2"/>
          <w:numId w:val="5"/>
        </w:numPr>
      </w:pPr>
      <w:r>
        <w:t xml:space="preserve">Security: If there is a fix to a bug fixes are passed to everyone instantly.  </w:t>
      </w:r>
    </w:p>
    <w:p w:rsidR="002D6ADD" w:rsidRDefault="002D6ADD" w:rsidP="00A51658">
      <w:pPr>
        <w:pStyle w:val="Heading3"/>
      </w:pPr>
      <w:r>
        <w:t>Platform-as-a-Service</w:t>
      </w:r>
      <w:r w:rsidR="00A51658">
        <w:t xml:space="preserve"> (</w:t>
      </w:r>
      <w:proofErr w:type="spellStart"/>
      <w:r w:rsidR="00A51658">
        <w:t>PaaS</w:t>
      </w:r>
      <w:proofErr w:type="spellEnd"/>
      <w:r w:rsidR="00A51658">
        <w:t>)</w:t>
      </w:r>
    </w:p>
    <w:p w:rsidR="002D6ADD" w:rsidRDefault="002D6ADD" w:rsidP="00A3274F">
      <w:pPr>
        <w:pStyle w:val="ListParagraph"/>
        <w:numPr>
          <w:ilvl w:val="0"/>
          <w:numId w:val="4"/>
        </w:numPr>
      </w:pPr>
      <w:r>
        <w:t>User creates an application on top of provided platform/environment governed by set of provider-specified rules</w:t>
      </w:r>
    </w:p>
    <w:p w:rsidR="00A3274F" w:rsidRDefault="00A3274F" w:rsidP="00A3274F">
      <w:pPr>
        <w:pStyle w:val="ListParagraph"/>
        <w:numPr>
          <w:ilvl w:val="1"/>
          <w:numId w:val="4"/>
        </w:numPr>
      </w:pPr>
      <w:r>
        <w:t>Main example of a rule is language specification</w:t>
      </w:r>
    </w:p>
    <w:p w:rsidR="002D6ADD" w:rsidRDefault="002D6ADD" w:rsidP="00A3274F">
      <w:pPr>
        <w:pStyle w:val="ListParagraph"/>
        <w:numPr>
          <w:ilvl w:val="1"/>
          <w:numId w:val="4"/>
        </w:numPr>
      </w:pPr>
      <w:r>
        <w:t>Service Provider performs resource management</w:t>
      </w:r>
    </w:p>
    <w:p w:rsidR="002D6ADD" w:rsidRDefault="002D6ADD" w:rsidP="002D6ADD"/>
    <w:p w:rsidR="002D6ADD" w:rsidRDefault="002D6ADD" w:rsidP="00A51658">
      <w:pPr>
        <w:pStyle w:val="Heading3"/>
      </w:pPr>
      <w:r>
        <w:t>Infrastructure-as-a-Service</w:t>
      </w:r>
      <w:r w:rsidR="00A51658">
        <w:t xml:space="preserve"> (</w:t>
      </w:r>
      <w:proofErr w:type="spellStart"/>
      <w:r w:rsidR="00A51658">
        <w:t>Iaas</w:t>
      </w:r>
      <w:proofErr w:type="spellEnd"/>
      <w:r w:rsidR="00A51658">
        <w:t>)</w:t>
      </w:r>
    </w:p>
    <w:p w:rsidR="002D6ADD" w:rsidRDefault="002D6ADD" w:rsidP="00A51658">
      <w:pPr>
        <w:pStyle w:val="ListParagraph"/>
        <w:numPr>
          <w:ilvl w:val="0"/>
          <w:numId w:val="2"/>
        </w:numPr>
      </w:pPr>
      <w:r>
        <w:t>Provider gives users access to computing resources for processing/storage/whatever</w:t>
      </w:r>
    </w:p>
    <w:p w:rsidR="002D6ADD" w:rsidRDefault="002D6ADD" w:rsidP="00A51658">
      <w:pPr>
        <w:pStyle w:val="ListParagraph"/>
        <w:numPr>
          <w:ilvl w:val="0"/>
          <w:numId w:val="2"/>
        </w:numPr>
      </w:pPr>
      <w:r>
        <w:t>There is an illusion that the resources are entirely under your control</w:t>
      </w:r>
    </w:p>
    <w:p w:rsidR="002D6ADD" w:rsidRDefault="002D6ADD" w:rsidP="00A51658">
      <w:pPr>
        <w:pStyle w:val="ListParagraph"/>
        <w:numPr>
          <w:ilvl w:val="1"/>
          <w:numId w:val="2"/>
        </w:numPr>
      </w:pPr>
      <w:r>
        <w:t>The Service Provider still has control and access to the resources</w:t>
      </w:r>
    </w:p>
    <w:p w:rsidR="002D6ADD" w:rsidRDefault="002D6ADD" w:rsidP="002D6ADD"/>
    <w:p w:rsidR="002D6ADD" w:rsidRDefault="002D6ADD" w:rsidP="00A51658">
      <w:pPr>
        <w:pStyle w:val="Heading3"/>
      </w:pPr>
      <w:r>
        <w:t>Everything-as-a-Service (</w:t>
      </w:r>
      <w:proofErr w:type="spellStart"/>
      <w:r>
        <w:t>XaaS</w:t>
      </w:r>
      <w:proofErr w:type="spellEnd"/>
      <w:r>
        <w:t>)</w:t>
      </w:r>
    </w:p>
    <w:p w:rsidR="00274A90" w:rsidRDefault="002D6ADD" w:rsidP="00274A90">
      <w:pPr>
        <w:pStyle w:val="ListParagraph"/>
        <w:numPr>
          <w:ilvl w:val="0"/>
          <w:numId w:val="3"/>
        </w:numPr>
        <w:ind w:left="709" w:hanging="425"/>
      </w:pPr>
      <w:r>
        <w:t>Provide capability to write multi-tiered application (i.e. applications on applications)</w:t>
      </w:r>
    </w:p>
    <w:p w:rsidR="00615363" w:rsidRDefault="00615363">
      <w:pPr>
        <w:suppressAutoHyphens w:val="0"/>
        <w:spacing w:after="200" w:line="276" w:lineRule="auto"/>
        <w:jc w:val="left"/>
      </w:pPr>
      <w:r>
        <w:br w:type="page"/>
      </w:r>
    </w:p>
    <w:p w:rsidR="00274A90" w:rsidRDefault="00274A90" w:rsidP="00274A90">
      <w:pPr>
        <w:pStyle w:val="Heading1"/>
      </w:pPr>
      <w:r>
        <w:lastRenderedPageBreak/>
        <w:t>Questions</w:t>
      </w:r>
    </w:p>
    <w:p w:rsidR="00274A90" w:rsidRPr="00274A90" w:rsidRDefault="00274A90" w:rsidP="00274A90"/>
    <w:p w:rsidR="00274A90" w:rsidRPr="0077111F" w:rsidRDefault="0077111F">
      <w:pPr>
        <w:suppressAutoHyphens w:val="0"/>
        <w:spacing w:after="200" w:line="276" w:lineRule="auto"/>
        <w:jc w:val="left"/>
        <w:rPr>
          <w:b/>
        </w:rPr>
      </w:pPr>
      <w:r w:rsidRPr="0077111F">
        <w:rPr>
          <w:b/>
        </w:rPr>
        <w:t>Give an example of a SPI Service that is not flexible.  Why is it not flexible?</w:t>
      </w:r>
    </w:p>
    <w:p w:rsidR="0077111F" w:rsidRDefault="0077111F">
      <w:pPr>
        <w:suppressAutoHyphens w:val="0"/>
        <w:spacing w:after="200" w:line="276" w:lineRule="auto"/>
        <w:jc w:val="left"/>
      </w:pPr>
      <w:proofErr w:type="spellStart"/>
      <w:proofErr w:type="gramStart"/>
      <w:r>
        <w:t>Facebook</w:t>
      </w:r>
      <w:proofErr w:type="spellEnd"/>
      <w:r>
        <w:t>.</w:t>
      </w:r>
      <w:proofErr w:type="gramEnd"/>
      <w:r>
        <w:t xml:space="preserve">  There is only one view of the </w:t>
      </w:r>
      <w:proofErr w:type="spellStart"/>
      <w:r w:rsidR="00DF0E65">
        <w:t>Facebook</w:t>
      </w:r>
      <w:proofErr w:type="spellEnd"/>
      <w:r>
        <w:t xml:space="preserve"> homepage.  When </w:t>
      </w:r>
      <w:proofErr w:type="spellStart"/>
      <w:r>
        <w:t>facebook</w:t>
      </w:r>
      <w:proofErr w:type="spellEnd"/>
      <w:r>
        <w:t xml:space="preserve"> decides to change the view </w:t>
      </w:r>
      <w:r w:rsidR="005034F5">
        <w:t xml:space="preserve">or add/remove features </w:t>
      </w:r>
      <w:r>
        <w:t>you are unable to revert back to the old one.  All your interactions are going through their current design and view.</w:t>
      </w:r>
    </w:p>
    <w:p w:rsidR="0077111F" w:rsidRDefault="0077111F">
      <w:pPr>
        <w:suppressAutoHyphens w:val="0"/>
        <w:spacing w:after="200" w:line="276" w:lineRule="auto"/>
        <w:jc w:val="left"/>
      </w:pPr>
    </w:p>
    <w:p w:rsidR="0077111F" w:rsidRPr="0077111F" w:rsidRDefault="0077111F">
      <w:pPr>
        <w:suppressAutoHyphens w:val="0"/>
        <w:spacing w:after="200" w:line="276" w:lineRule="auto"/>
        <w:jc w:val="left"/>
        <w:rPr>
          <w:b/>
        </w:rPr>
      </w:pPr>
      <w:r w:rsidRPr="0077111F">
        <w:rPr>
          <w:b/>
        </w:rPr>
        <w:t>Why would you like to exclude human interaction from On-demand self-service?</w:t>
      </w:r>
    </w:p>
    <w:p w:rsidR="0077111F" w:rsidRDefault="0077111F">
      <w:pPr>
        <w:suppressAutoHyphens w:val="0"/>
        <w:spacing w:after="200" w:line="276" w:lineRule="auto"/>
        <w:jc w:val="left"/>
      </w:pPr>
      <w:r>
        <w:t>Any human process introduces change of errors.  By excluding the human interaction the fault rate decreases.  Also human interactions are slower than automated processes hence improvement both on speed and quality.</w:t>
      </w:r>
    </w:p>
    <w:p w:rsidR="00274A90" w:rsidRDefault="00274A90">
      <w:pPr>
        <w:suppressAutoHyphens w:val="0"/>
        <w:spacing w:after="200" w:line="276" w:lineRule="auto"/>
        <w:jc w:val="left"/>
      </w:pPr>
      <w:r>
        <w:br w:type="page"/>
      </w:r>
    </w:p>
    <w:p w:rsidR="00615363" w:rsidRDefault="00615363" w:rsidP="00167B62">
      <w:pPr>
        <w:pStyle w:val="Heading1"/>
      </w:pPr>
      <w:r>
        <w:lastRenderedPageBreak/>
        <w:t>References:</w:t>
      </w:r>
    </w:p>
    <w:p w:rsidR="00C25276" w:rsidRPr="00322F7B" w:rsidRDefault="00322F7B" w:rsidP="00C25276">
      <w:pPr>
        <w:spacing w:line="480" w:lineRule="auto"/>
        <w:rPr>
          <w:rFonts w:cs="Arial"/>
          <w:kern w:val="0"/>
          <w:lang w:eastAsia="en-US"/>
        </w:rPr>
      </w:pPr>
      <w:r w:rsidRPr="00322F7B">
        <w:rPr>
          <w:rFonts w:cs="Arial"/>
          <w:kern w:val="0"/>
          <w:lang w:eastAsia="en-US"/>
        </w:rPr>
        <w:t xml:space="preserve">[1] </w:t>
      </w:r>
      <w:hyperlink r:id="rId8" w:history="1">
        <w:r w:rsidRPr="00322F7B">
          <w:rPr>
            <w:rStyle w:val="Hyperlink"/>
            <w:rFonts w:cs="Arial"/>
            <w:kern w:val="0"/>
            <w:lang w:eastAsia="en-US"/>
          </w:rPr>
          <w:t>http://en.wikipedia.org/wiki/Grid_computing</w:t>
        </w:r>
      </w:hyperlink>
    </w:p>
    <w:p w:rsidR="00322F7B" w:rsidRPr="00322F7B" w:rsidRDefault="00322F7B" w:rsidP="00C25276">
      <w:pPr>
        <w:suppressAutoHyphens w:val="0"/>
        <w:autoSpaceDE w:val="0"/>
        <w:autoSpaceDN w:val="0"/>
        <w:adjustRightInd w:val="0"/>
        <w:spacing w:line="480" w:lineRule="auto"/>
        <w:jc w:val="left"/>
        <w:rPr>
          <w:rFonts w:cs="Arial"/>
          <w:kern w:val="0"/>
          <w:lang w:eastAsia="en-US"/>
        </w:rPr>
      </w:pPr>
      <w:r w:rsidRPr="00322F7B">
        <w:rPr>
          <w:rFonts w:cs="Arial"/>
          <w:kern w:val="0"/>
          <w:lang w:eastAsia="en-US"/>
        </w:rPr>
        <w:t>[2] Advanced Topics in Computer Systems: Cloud Computing and Management – 2011(</w:t>
      </w:r>
      <w:proofErr w:type="spellStart"/>
      <w:r w:rsidRPr="00322F7B">
        <w:rPr>
          <w:rFonts w:cs="Arial"/>
          <w:kern w:val="0"/>
          <w:lang w:eastAsia="en-US"/>
        </w:rPr>
        <w:t>Raouf</w:t>
      </w:r>
      <w:proofErr w:type="spellEnd"/>
      <w:r w:rsidRPr="00322F7B">
        <w:rPr>
          <w:rFonts w:cs="Arial"/>
          <w:kern w:val="0"/>
          <w:lang w:eastAsia="en-US"/>
        </w:rPr>
        <w:t xml:space="preserve"> </w:t>
      </w:r>
      <w:proofErr w:type="spellStart"/>
      <w:r w:rsidRPr="00322F7B">
        <w:rPr>
          <w:rFonts w:cs="Arial"/>
          <w:kern w:val="0"/>
          <w:lang w:eastAsia="en-US"/>
        </w:rPr>
        <w:t>Boutaba</w:t>
      </w:r>
      <w:proofErr w:type="spellEnd"/>
      <w:r w:rsidRPr="00322F7B">
        <w:rPr>
          <w:rFonts w:cs="Arial"/>
          <w:kern w:val="0"/>
          <w:lang w:eastAsia="en-US"/>
        </w:rPr>
        <w:t>)</w:t>
      </w:r>
    </w:p>
    <w:p w:rsidR="00322F7B" w:rsidRPr="00322F7B" w:rsidRDefault="00322F7B" w:rsidP="00C25276">
      <w:pPr>
        <w:spacing w:line="480" w:lineRule="auto"/>
        <w:rPr>
          <w:rFonts w:cs="Arial"/>
          <w:kern w:val="0"/>
          <w:lang w:eastAsia="en-US"/>
        </w:rPr>
      </w:pPr>
      <w:r w:rsidRPr="00322F7B">
        <w:rPr>
          <w:rFonts w:cs="Arial"/>
          <w:kern w:val="0"/>
          <w:lang w:eastAsia="en-US"/>
        </w:rPr>
        <w:t xml:space="preserve">[3] </w:t>
      </w:r>
      <w:hyperlink r:id="rId9" w:history="1">
        <w:r w:rsidRPr="00322F7B">
          <w:rPr>
            <w:rStyle w:val="Hyperlink"/>
            <w:rFonts w:cs="Arial"/>
            <w:kern w:val="0"/>
            <w:lang w:eastAsia="en-US"/>
          </w:rPr>
          <w:t>http://en.wikipedia.org/wiki/Utility_computing</w:t>
        </w:r>
      </w:hyperlink>
    </w:p>
    <w:p w:rsidR="00322F7B" w:rsidRPr="00322F7B" w:rsidRDefault="00322F7B" w:rsidP="00C25276">
      <w:pPr>
        <w:suppressAutoHyphens w:val="0"/>
        <w:autoSpaceDE w:val="0"/>
        <w:autoSpaceDN w:val="0"/>
        <w:adjustRightInd w:val="0"/>
        <w:spacing w:line="480" w:lineRule="auto"/>
        <w:jc w:val="left"/>
        <w:rPr>
          <w:rFonts w:cs="Arial"/>
          <w:kern w:val="0"/>
          <w:lang w:eastAsia="en-US"/>
        </w:rPr>
      </w:pPr>
      <w:r w:rsidRPr="00322F7B">
        <w:rPr>
          <w:rFonts w:cs="Arial"/>
          <w:kern w:val="0"/>
          <w:lang w:eastAsia="en-US"/>
        </w:rPr>
        <w:t>[4] Cloud computing and grid computing 360-degree compared I. Foster et al. 2008</w:t>
      </w:r>
    </w:p>
    <w:p w:rsidR="00322F7B" w:rsidRPr="00322F7B" w:rsidRDefault="00322F7B" w:rsidP="00C25276">
      <w:pPr>
        <w:suppressAutoHyphens w:val="0"/>
        <w:autoSpaceDE w:val="0"/>
        <w:autoSpaceDN w:val="0"/>
        <w:adjustRightInd w:val="0"/>
        <w:spacing w:line="480" w:lineRule="auto"/>
        <w:jc w:val="left"/>
        <w:rPr>
          <w:rFonts w:cs="Arial"/>
          <w:kern w:val="0"/>
          <w:lang w:eastAsia="en-US"/>
        </w:rPr>
      </w:pPr>
      <w:r w:rsidRPr="00322F7B">
        <w:rPr>
          <w:rFonts w:cs="Arial"/>
          <w:kern w:val="0"/>
          <w:lang w:eastAsia="en-US"/>
        </w:rPr>
        <w:t>[5] “Twenty Experts Define Cloud Computing”, SYS-CON Media Inc 2008.</w:t>
      </w:r>
    </w:p>
    <w:p w:rsidR="00322F7B" w:rsidRPr="00322F7B" w:rsidRDefault="00322F7B" w:rsidP="00C25276">
      <w:pPr>
        <w:suppressAutoHyphens w:val="0"/>
        <w:autoSpaceDE w:val="0"/>
        <w:autoSpaceDN w:val="0"/>
        <w:adjustRightInd w:val="0"/>
        <w:spacing w:line="480" w:lineRule="auto"/>
        <w:jc w:val="left"/>
        <w:rPr>
          <w:rFonts w:cs="Arial"/>
          <w:kern w:val="0"/>
          <w:lang w:eastAsia="en-US"/>
        </w:rPr>
      </w:pPr>
      <w:r w:rsidRPr="00322F7B">
        <w:rPr>
          <w:rFonts w:cs="Arial"/>
          <w:kern w:val="0"/>
          <w:lang w:eastAsia="en-US"/>
        </w:rPr>
        <w:t xml:space="preserve">[6] </w:t>
      </w:r>
      <w:hyperlink r:id="rId10" w:history="1">
        <w:r w:rsidRPr="00322F7B">
          <w:rPr>
            <w:rStyle w:val="Hyperlink"/>
            <w:rFonts w:cs="Arial"/>
            <w:kern w:val="0"/>
            <w:lang w:eastAsia="en-US"/>
          </w:rPr>
          <w:t>http://csrc.nist.gov/groups/SNS/cloud-computing/cloud-def-v15.doc</w:t>
        </w:r>
      </w:hyperlink>
    </w:p>
    <w:p w:rsidR="00322F7B" w:rsidRPr="00322F7B" w:rsidRDefault="00322F7B" w:rsidP="00C25276">
      <w:pPr>
        <w:suppressAutoHyphens w:val="0"/>
        <w:autoSpaceDE w:val="0"/>
        <w:autoSpaceDN w:val="0"/>
        <w:adjustRightInd w:val="0"/>
        <w:spacing w:line="480" w:lineRule="auto"/>
        <w:jc w:val="left"/>
        <w:rPr>
          <w:rFonts w:cs="Arial"/>
          <w:bCs/>
          <w:kern w:val="0"/>
          <w:lang w:eastAsia="en-US"/>
        </w:rPr>
      </w:pPr>
      <w:r w:rsidRPr="00322F7B">
        <w:rPr>
          <w:rFonts w:cs="Arial"/>
          <w:kern w:val="0"/>
          <w:lang w:eastAsia="en-US"/>
        </w:rPr>
        <w:t xml:space="preserve">[7] </w:t>
      </w:r>
      <w:r w:rsidRPr="00322F7B">
        <w:rPr>
          <w:rFonts w:cs="Arial"/>
          <w:bCs/>
          <w:kern w:val="0"/>
          <w:lang w:eastAsia="en-US"/>
        </w:rPr>
        <w:t xml:space="preserve">Draft NIST Working Definition of Cloud Computing – 2009, Peter </w:t>
      </w:r>
      <w:proofErr w:type="spellStart"/>
      <w:r w:rsidRPr="00322F7B">
        <w:rPr>
          <w:rFonts w:cs="Arial"/>
          <w:bCs/>
          <w:kern w:val="0"/>
          <w:lang w:eastAsia="en-US"/>
        </w:rPr>
        <w:t>Mell</w:t>
      </w:r>
      <w:proofErr w:type="spellEnd"/>
      <w:r w:rsidRPr="00322F7B">
        <w:rPr>
          <w:rFonts w:cs="Arial"/>
          <w:bCs/>
          <w:kern w:val="0"/>
          <w:lang w:eastAsia="en-US"/>
        </w:rPr>
        <w:t xml:space="preserve"> and Tim </w:t>
      </w:r>
      <w:proofErr w:type="spellStart"/>
      <w:r w:rsidRPr="00322F7B">
        <w:rPr>
          <w:rFonts w:cs="Arial"/>
          <w:bCs/>
          <w:kern w:val="0"/>
          <w:lang w:eastAsia="en-US"/>
        </w:rPr>
        <w:t>Grance</w:t>
      </w:r>
      <w:proofErr w:type="spellEnd"/>
    </w:p>
    <w:p w:rsidR="00322F7B" w:rsidRPr="00322F7B" w:rsidRDefault="00322F7B" w:rsidP="00C25276">
      <w:pPr>
        <w:suppressAutoHyphens w:val="0"/>
        <w:autoSpaceDE w:val="0"/>
        <w:autoSpaceDN w:val="0"/>
        <w:adjustRightInd w:val="0"/>
        <w:spacing w:line="480" w:lineRule="auto"/>
        <w:jc w:val="left"/>
        <w:rPr>
          <w:rFonts w:cs="Arial"/>
          <w:kern w:val="0"/>
          <w:lang w:eastAsia="en-US"/>
        </w:rPr>
      </w:pPr>
      <w:r w:rsidRPr="00322F7B">
        <w:rPr>
          <w:rFonts w:cs="Arial"/>
          <w:bCs/>
          <w:kern w:val="0"/>
          <w:lang w:eastAsia="en-US"/>
        </w:rPr>
        <w:t>[8]</w:t>
      </w:r>
      <w:r w:rsidRPr="00322F7B">
        <w:rPr>
          <w:rFonts w:cs="Arial"/>
          <w:kern w:val="0"/>
          <w:lang w:eastAsia="en-US"/>
        </w:rPr>
        <w:t xml:space="preserve"> </w:t>
      </w:r>
      <w:hyperlink r:id="rId11" w:history="1">
        <w:r w:rsidRPr="00322F7B">
          <w:rPr>
            <w:rStyle w:val="Hyperlink"/>
            <w:rFonts w:cs="Arial"/>
            <w:kern w:val="0"/>
            <w:lang w:eastAsia="en-US"/>
          </w:rPr>
          <w:t>http://msdn.microsoft.com/en-us/library/aa479086.aspx</w:t>
        </w:r>
      </w:hyperlink>
    </w:p>
    <w:p w:rsidR="00322F7B" w:rsidRPr="00322F7B" w:rsidRDefault="00322F7B" w:rsidP="00C25276">
      <w:pPr>
        <w:suppressAutoHyphens w:val="0"/>
        <w:autoSpaceDE w:val="0"/>
        <w:autoSpaceDN w:val="0"/>
        <w:adjustRightInd w:val="0"/>
        <w:spacing w:line="480" w:lineRule="auto"/>
        <w:jc w:val="left"/>
        <w:rPr>
          <w:rFonts w:cs="Arial"/>
          <w:bCs/>
          <w:kern w:val="0"/>
          <w:lang w:eastAsia="en-US"/>
        </w:rPr>
      </w:pPr>
      <w:r w:rsidRPr="00322F7B">
        <w:rPr>
          <w:rFonts w:cs="Arial"/>
          <w:kern w:val="0"/>
          <w:lang w:eastAsia="en-US"/>
        </w:rPr>
        <w:t>[9]</w:t>
      </w:r>
      <w:r w:rsidRPr="00322F7B">
        <w:rPr>
          <w:rFonts w:cs="Arial"/>
          <w:bCs/>
          <w:kern w:val="0"/>
          <w:lang w:eastAsia="en-US"/>
        </w:rPr>
        <w:t xml:space="preserve"> Visualizing the Boundaries of Control in the Cloud. Dec 2009.</w:t>
      </w:r>
    </w:p>
    <w:p w:rsidR="00322F7B" w:rsidRPr="00C25276" w:rsidRDefault="00322F7B" w:rsidP="00C25276">
      <w:pPr>
        <w:suppressAutoHyphens w:val="0"/>
        <w:autoSpaceDE w:val="0"/>
        <w:autoSpaceDN w:val="0"/>
        <w:adjustRightInd w:val="0"/>
        <w:spacing w:line="480" w:lineRule="auto"/>
        <w:jc w:val="left"/>
        <w:rPr>
          <w:rFonts w:cs="Arial"/>
          <w:kern w:val="0"/>
          <w:lang w:eastAsia="en-US"/>
        </w:rPr>
      </w:pPr>
      <w:r w:rsidRPr="00322F7B">
        <w:rPr>
          <w:rFonts w:cs="Arial"/>
          <w:kern w:val="0"/>
          <w:lang w:eastAsia="en-US"/>
        </w:rPr>
        <w:t>http://kscottmorrison.com/2009/12/01/visualizing-the-boundaries-of-control-in-the-cloud/</w:t>
      </w:r>
    </w:p>
    <w:p w:rsidR="00C25276" w:rsidRDefault="00322F7B">
      <w:pPr>
        <w:spacing w:line="480" w:lineRule="auto"/>
        <w:rPr>
          <w:rFonts w:cs="Arial"/>
        </w:rPr>
      </w:pPr>
      <w:r w:rsidRPr="00322F7B">
        <w:rPr>
          <w:rFonts w:cs="Arial"/>
          <w:lang w:eastAsia="en-US"/>
        </w:rPr>
        <w:t>[10]</w:t>
      </w:r>
      <w:r w:rsidR="00C25276">
        <w:rPr>
          <w:rFonts w:cs="Arial"/>
          <w:lang w:eastAsia="en-US"/>
        </w:rPr>
        <w:t xml:space="preserve"> </w:t>
      </w:r>
      <w:hyperlink r:id="rId12" w:history="1">
        <w:r w:rsidR="00615363" w:rsidRPr="00322F7B">
          <w:rPr>
            <w:rStyle w:val="Hyperlink"/>
            <w:rFonts w:cs="Arial"/>
          </w:rPr>
          <w:t>http://www.crn.com/news/applications-os/18831096/how-net-native-software-as-services-differs-from-packaged-apps.htm</w:t>
        </w:r>
      </w:hyperlink>
      <w:r w:rsidR="00941565" w:rsidRPr="00322F7B">
        <w:rPr>
          <w:rFonts w:cs="Arial"/>
        </w:rPr>
        <w:t xml:space="preserve"> </w:t>
      </w:r>
    </w:p>
    <w:p w:rsidR="00DF67F0" w:rsidRPr="00C25276" w:rsidRDefault="00DF67F0">
      <w:pPr>
        <w:spacing w:line="480" w:lineRule="auto"/>
        <w:rPr>
          <w:rFonts w:cs="Arial"/>
        </w:rPr>
      </w:pPr>
      <w:r>
        <w:rPr>
          <w:rFonts w:cs="Arial"/>
        </w:rPr>
        <w:t>[11]</w:t>
      </w:r>
      <w:r>
        <w:t xml:space="preserve"> </w:t>
      </w:r>
      <w:hyperlink r:id="rId13" w:history="1">
        <w:r>
          <w:rPr>
            <w:rStyle w:val="Hyperlink"/>
          </w:rPr>
          <w:t>http://csrc.nist.gov/publications/drafts/800-145/Draft-SP-800-145_cloud-definition.pdf</w:t>
        </w:r>
      </w:hyperlink>
    </w:p>
    <w:sectPr w:rsidR="00DF67F0" w:rsidRPr="00C25276" w:rsidSect="00A84A5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08" w:rsidRDefault="00687908" w:rsidP="00BC6F58">
      <w:pPr>
        <w:spacing w:line="240" w:lineRule="auto"/>
      </w:pPr>
      <w:r>
        <w:separator/>
      </w:r>
    </w:p>
  </w:endnote>
  <w:endnote w:type="continuationSeparator" w:id="0">
    <w:p w:rsidR="00687908" w:rsidRDefault="00687908" w:rsidP="00BC6F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08" w:rsidRDefault="00687908" w:rsidP="00BC6F58">
      <w:pPr>
        <w:spacing w:line="240" w:lineRule="auto"/>
      </w:pPr>
      <w:r>
        <w:separator/>
      </w:r>
    </w:p>
  </w:footnote>
  <w:footnote w:type="continuationSeparator" w:id="0">
    <w:p w:rsidR="00687908" w:rsidRDefault="00687908" w:rsidP="00BC6F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78B"/>
    <w:multiLevelType w:val="hybridMultilevel"/>
    <w:tmpl w:val="1674D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22B04"/>
    <w:multiLevelType w:val="hybridMultilevel"/>
    <w:tmpl w:val="C706C5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16A1DF0"/>
    <w:multiLevelType w:val="hybridMultilevel"/>
    <w:tmpl w:val="92148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2C4947"/>
    <w:multiLevelType w:val="hybridMultilevel"/>
    <w:tmpl w:val="DDCC97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7833D8"/>
    <w:multiLevelType w:val="hybridMultilevel"/>
    <w:tmpl w:val="28A81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A7447A"/>
    <w:multiLevelType w:val="hybridMultilevel"/>
    <w:tmpl w:val="96FA80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C45626"/>
    <w:multiLevelType w:val="hybridMultilevel"/>
    <w:tmpl w:val="5998AB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1927716"/>
    <w:multiLevelType w:val="hybridMultilevel"/>
    <w:tmpl w:val="9FE0B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A46FA4"/>
    <w:multiLevelType w:val="hybridMultilevel"/>
    <w:tmpl w:val="8B7C9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8"/>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6ADD"/>
    <w:rsid w:val="00050683"/>
    <w:rsid w:val="00085A44"/>
    <w:rsid w:val="00140BE2"/>
    <w:rsid w:val="00167B62"/>
    <w:rsid w:val="001812AB"/>
    <w:rsid w:val="001B5F26"/>
    <w:rsid w:val="002123EC"/>
    <w:rsid w:val="00226F8A"/>
    <w:rsid w:val="002433B8"/>
    <w:rsid w:val="00264EB0"/>
    <w:rsid w:val="00274A90"/>
    <w:rsid w:val="002B3602"/>
    <w:rsid w:val="002D6ADD"/>
    <w:rsid w:val="00321EBD"/>
    <w:rsid w:val="00322F7B"/>
    <w:rsid w:val="0034339D"/>
    <w:rsid w:val="00372811"/>
    <w:rsid w:val="003D5D49"/>
    <w:rsid w:val="003E0CC0"/>
    <w:rsid w:val="00426F57"/>
    <w:rsid w:val="0047033B"/>
    <w:rsid w:val="005034F5"/>
    <w:rsid w:val="00516F97"/>
    <w:rsid w:val="00580034"/>
    <w:rsid w:val="00615363"/>
    <w:rsid w:val="00641654"/>
    <w:rsid w:val="00654D49"/>
    <w:rsid w:val="00687908"/>
    <w:rsid w:val="006C39D8"/>
    <w:rsid w:val="006D4D1A"/>
    <w:rsid w:val="00733BE4"/>
    <w:rsid w:val="00765388"/>
    <w:rsid w:val="007702A4"/>
    <w:rsid w:val="0077111F"/>
    <w:rsid w:val="00783A7C"/>
    <w:rsid w:val="007A0894"/>
    <w:rsid w:val="00854CAD"/>
    <w:rsid w:val="008B1C40"/>
    <w:rsid w:val="008F2FE3"/>
    <w:rsid w:val="00941565"/>
    <w:rsid w:val="00A3274F"/>
    <w:rsid w:val="00A3667B"/>
    <w:rsid w:val="00A51658"/>
    <w:rsid w:val="00A84A5A"/>
    <w:rsid w:val="00AB58E9"/>
    <w:rsid w:val="00B22B4D"/>
    <w:rsid w:val="00B97087"/>
    <w:rsid w:val="00BC3E67"/>
    <w:rsid w:val="00BC6F58"/>
    <w:rsid w:val="00C25276"/>
    <w:rsid w:val="00C558DA"/>
    <w:rsid w:val="00D41CFC"/>
    <w:rsid w:val="00D705E4"/>
    <w:rsid w:val="00DB2C29"/>
    <w:rsid w:val="00DB6605"/>
    <w:rsid w:val="00DC00FB"/>
    <w:rsid w:val="00DC269F"/>
    <w:rsid w:val="00DE4B24"/>
    <w:rsid w:val="00DF0E65"/>
    <w:rsid w:val="00DF67F0"/>
    <w:rsid w:val="00DF6E7B"/>
    <w:rsid w:val="00E1690D"/>
    <w:rsid w:val="00E91AB3"/>
    <w:rsid w:val="00EF41B0"/>
    <w:rsid w:val="00F049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24"/>
    <w:pPr>
      <w:suppressAutoHyphens/>
      <w:spacing w:after="0" w:line="360" w:lineRule="auto"/>
      <w:jc w:val="both"/>
    </w:pPr>
    <w:rPr>
      <w:rFonts w:ascii="Arial" w:hAnsi="Arial" w:cs="Times New Roman"/>
      <w:kern w:val="1"/>
      <w:sz w:val="24"/>
      <w:szCs w:val="24"/>
      <w:lang w:eastAsia="ar-SA"/>
    </w:rPr>
  </w:style>
  <w:style w:type="paragraph" w:styleId="Heading1">
    <w:name w:val="heading 1"/>
    <w:basedOn w:val="Normal"/>
    <w:next w:val="Normal"/>
    <w:link w:val="Heading1Char"/>
    <w:uiPriority w:val="9"/>
    <w:qFormat/>
    <w:rsid w:val="0034339D"/>
    <w:pPr>
      <w:keepNext/>
      <w:keepLines/>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autoRedefine/>
    <w:uiPriority w:val="9"/>
    <w:unhideWhenUsed/>
    <w:qFormat/>
    <w:rsid w:val="008F2FE3"/>
    <w:pPr>
      <w:keepNext/>
      <w:keepLines/>
      <w:jc w:val="left"/>
      <w:outlineLvl w:val="1"/>
    </w:pPr>
    <w:rPr>
      <w:rFonts w:ascii="Cambria" w:eastAsia="Times New Roman" w:hAnsi="Cambria" w:cstheme="minorBidi"/>
      <w:b/>
      <w:bCs/>
      <w:kern w:val="0"/>
      <w:sz w:val="32"/>
      <w:szCs w:val="22"/>
      <w:lang w:eastAsia="en-US"/>
    </w:rPr>
  </w:style>
  <w:style w:type="paragraph" w:styleId="Heading3">
    <w:name w:val="heading 3"/>
    <w:basedOn w:val="Normal"/>
    <w:next w:val="Normal"/>
    <w:link w:val="Heading3Char"/>
    <w:uiPriority w:val="9"/>
    <w:unhideWhenUsed/>
    <w:qFormat/>
    <w:rsid w:val="00654D49"/>
    <w:pPr>
      <w:keepNext/>
      <w:keepLines/>
      <w:spacing w:before="200"/>
      <w:outlineLvl w:val="2"/>
    </w:pPr>
    <w:rPr>
      <w:rFonts w:ascii="Cambria" w:eastAsia="Times New Roman" w:hAnsi="Cambria" w:cstheme="minorBidi"/>
      <w:b/>
      <w:bCs/>
      <w:sz w:val="28"/>
    </w:rPr>
  </w:style>
  <w:style w:type="paragraph" w:styleId="Heading4">
    <w:name w:val="heading 4"/>
    <w:basedOn w:val="Normal"/>
    <w:next w:val="Normal"/>
    <w:link w:val="Heading4Char"/>
    <w:uiPriority w:val="9"/>
    <w:unhideWhenUsed/>
    <w:qFormat/>
    <w:rsid w:val="001B5F26"/>
    <w:pPr>
      <w:keepNext/>
      <w:keepLines/>
      <w:widowControl w:val="0"/>
      <w:spacing w:before="200" w:line="240" w:lineRule="auto"/>
      <w:jc w:val="left"/>
      <w:outlineLvl w:val="3"/>
    </w:pPr>
    <w:rPr>
      <w:rFonts w:asciiTheme="majorHAnsi" w:eastAsiaTheme="majorEastAsia" w:hAnsiTheme="majorHAnsi" w:cs="Mangal"/>
      <w:b/>
      <w:bCs/>
      <w:iCs/>
      <w:szCs w:val="2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39D"/>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54D49"/>
    <w:rPr>
      <w:rFonts w:ascii="Cambria" w:eastAsia="Times New Roman" w:hAnsi="Cambria"/>
      <w:b/>
      <w:bCs/>
      <w:kern w:val="1"/>
      <w:sz w:val="28"/>
      <w:szCs w:val="24"/>
      <w:lang w:eastAsia="ar-SA"/>
    </w:rPr>
  </w:style>
  <w:style w:type="character" w:customStyle="1" w:styleId="Heading2Char">
    <w:name w:val="Heading 2 Char"/>
    <w:basedOn w:val="DefaultParagraphFont"/>
    <w:link w:val="Heading2"/>
    <w:uiPriority w:val="9"/>
    <w:rsid w:val="008F2FE3"/>
    <w:rPr>
      <w:rFonts w:ascii="Cambria" w:eastAsia="Times New Roman" w:hAnsi="Cambria"/>
      <w:b/>
      <w:bCs/>
      <w:sz w:val="32"/>
    </w:rPr>
  </w:style>
  <w:style w:type="paragraph" w:customStyle="1" w:styleId="code">
    <w:name w:val="code"/>
    <w:basedOn w:val="NormalWeb"/>
    <w:link w:val="codeChar"/>
    <w:qFormat/>
    <w:rsid w:val="00B22B4D"/>
    <w:pPr>
      <w:jc w:val="left"/>
    </w:pPr>
    <w:rPr>
      <w:rFonts w:ascii="Courier New" w:eastAsia="Times New Roman" w:hAnsi="Courier New" w:cs="Arial"/>
      <w:color w:val="000000"/>
      <w:sz w:val="20"/>
    </w:rPr>
  </w:style>
  <w:style w:type="paragraph" w:styleId="NormalWeb">
    <w:name w:val="Normal (Web)"/>
    <w:basedOn w:val="Normal"/>
    <w:uiPriority w:val="99"/>
    <w:semiHidden/>
    <w:unhideWhenUsed/>
    <w:rsid w:val="00B22B4D"/>
    <w:rPr>
      <w:rFonts w:ascii="Times New Roman" w:hAnsi="Times New Roman"/>
    </w:rPr>
  </w:style>
  <w:style w:type="character" w:customStyle="1" w:styleId="codeChar">
    <w:name w:val="code Char"/>
    <w:basedOn w:val="DefaultParagraphFont"/>
    <w:link w:val="code"/>
    <w:rsid w:val="00B22B4D"/>
    <w:rPr>
      <w:rFonts w:ascii="Courier New" w:eastAsia="Times New Roman" w:hAnsi="Courier New" w:cs="Arial"/>
      <w:color w:val="000000"/>
      <w:sz w:val="20"/>
      <w:szCs w:val="24"/>
      <w:lang w:eastAsia="en-CA"/>
    </w:rPr>
  </w:style>
  <w:style w:type="character" w:customStyle="1" w:styleId="Heading4Char">
    <w:name w:val="Heading 4 Char"/>
    <w:basedOn w:val="DefaultParagraphFont"/>
    <w:link w:val="Heading4"/>
    <w:uiPriority w:val="9"/>
    <w:rsid w:val="001B5F26"/>
    <w:rPr>
      <w:rFonts w:asciiTheme="majorHAnsi" w:eastAsiaTheme="majorEastAsia" w:hAnsiTheme="majorHAnsi" w:cs="Mangal"/>
      <w:b/>
      <w:bCs/>
      <w:iCs/>
      <w:kern w:val="1"/>
      <w:sz w:val="24"/>
      <w:szCs w:val="21"/>
      <w:lang w:eastAsia="hi-IN" w:bidi="hi-IN"/>
    </w:rPr>
  </w:style>
  <w:style w:type="paragraph" w:styleId="ListParagraph">
    <w:name w:val="List Paragraph"/>
    <w:basedOn w:val="Normal"/>
    <w:uiPriority w:val="34"/>
    <w:qFormat/>
    <w:rsid w:val="00085A44"/>
    <w:pPr>
      <w:ind w:left="720"/>
      <w:contextualSpacing/>
    </w:pPr>
  </w:style>
  <w:style w:type="character" w:styleId="Hyperlink">
    <w:name w:val="Hyperlink"/>
    <w:basedOn w:val="DefaultParagraphFont"/>
    <w:uiPriority w:val="99"/>
    <w:unhideWhenUsed/>
    <w:rsid w:val="00615363"/>
    <w:rPr>
      <w:color w:val="0000FF"/>
      <w:u w:val="single"/>
    </w:rPr>
  </w:style>
  <w:style w:type="paragraph" w:styleId="EndnoteText">
    <w:name w:val="endnote text"/>
    <w:basedOn w:val="Normal"/>
    <w:link w:val="EndnoteTextChar"/>
    <w:uiPriority w:val="99"/>
    <w:semiHidden/>
    <w:unhideWhenUsed/>
    <w:rsid w:val="00BC6F58"/>
    <w:pPr>
      <w:spacing w:line="240" w:lineRule="auto"/>
    </w:pPr>
    <w:rPr>
      <w:sz w:val="20"/>
      <w:szCs w:val="20"/>
    </w:rPr>
  </w:style>
  <w:style w:type="character" w:customStyle="1" w:styleId="EndnoteTextChar">
    <w:name w:val="Endnote Text Char"/>
    <w:basedOn w:val="DefaultParagraphFont"/>
    <w:link w:val="EndnoteText"/>
    <w:uiPriority w:val="99"/>
    <w:semiHidden/>
    <w:rsid w:val="00BC6F58"/>
    <w:rPr>
      <w:rFonts w:ascii="Arial" w:hAnsi="Arial" w:cs="Times New Roman"/>
      <w:kern w:val="1"/>
      <w:sz w:val="20"/>
      <w:szCs w:val="20"/>
      <w:lang w:eastAsia="ar-SA"/>
    </w:rPr>
  </w:style>
  <w:style w:type="character" w:styleId="EndnoteReference">
    <w:name w:val="endnote reference"/>
    <w:basedOn w:val="DefaultParagraphFont"/>
    <w:uiPriority w:val="99"/>
    <w:semiHidden/>
    <w:unhideWhenUsed/>
    <w:rsid w:val="00BC6F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id_computing" TargetMode="External"/><Relationship Id="rId13" Type="http://schemas.openxmlformats.org/officeDocument/2006/relationships/hyperlink" Target="http://csrc.nist.gov/publications/drafts/800-145/Draft-SP-800-145_cloud-defini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n.com/news/applications-os/18831096/how-net-native-software-as-services-differs-from-packaged-app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dn.microsoft.com/en-us/library/aa479086.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src.nist.gov/groups/SNS/cloud-computing/cloud-def-v15.doc" TargetMode="External"/><Relationship Id="rId4" Type="http://schemas.openxmlformats.org/officeDocument/2006/relationships/settings" Target="settings.xml"/><Relationship Id="rId9" Type="http://schemas.openxmlformats.org/officeDocument/2006/relationships/hyperlink" Target="http://en.wikipedia.org/wiki/Utility_compu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1C62-320D-4327-A6E0-FAAF9796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Petkovi</dc:creator>
  <cp:lastModifiedBy>Bojan Petkovi</cp:lastModifiedBy>
  <cp:revision>34</cp:revision>
  <dcterms:created xsi:type="dcterms:W3CDTF">2011-07-07T19:31:00Z</dcterms:created>
  <dcterms:modified xsi:type="dcterms:W3CDTF">2011-07-07T20:49:00Z</dcterms:modified>
</cp:coreProperties>
</file>