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735" w:rsidRPr="00D11735" w:rsidRDefault="00D11735" w:rsidP="00D11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color w:val="000000"/>
          <w:sz w:val="28"/>
          <w:szCs w:val="28"/>
        </w:rPr>
      </w:pPr>
      <w:r w:rsidRPr="00D11735">
        <w:rPr>
          <w:rFonts w:ascii="Courier New" w:eastAsia="Times New Roman" w:hAnsi="Courier New" w:cs="Courier New"/>
          <w:b/>
          <w:bCs/>
          <w:color w:val="000000"/>
          <w:sz w:val="28"/>
          <w:szCs w:val="28"/>
        </w:rPr>
        <w:t>CS846 Paper Review Form - Winter 2012</w:t>
      </w:r>
    </w:p>
    <w:p w:rsidR="00D11735" w:rsidRDefault="00D11735">
      <w:pPr>
        <w:sectPr w:rsidR="00D11735" w:rsidSect="00D11735">
          <w:type w:val="continuous"/>
          <w:pgSz w:w="12240" w:h="15840" w:code="1"/>
          <w:pgMar w:top="1440" w:right="1080" w:bottom="1440" w:left="1080" w:header="720" w:footer="720" w:gutter="0"/>
          <w:pgBorders w:offsetFrom="page">
            <w:top w:val="triple" w:sz="4" w:space="24" w:color="auto"/>
            <w:left w:val="triple" w:sz="4" w:space="24" w:color="auto"/>
            <w:bottom w:val="triple" w:sz="4" w:space="24" w:color="auto"/>
            <w:right w:val="triple" w:sz="4" w:space="24" w:color="auto"/>
          </w:pgBorders>
          <w:cols w:space="475"/>
          <w:docGrid w:linePitch="245"/>
        </w:sectPr>
      </w:pPr>
    </w:p>
    <w:p w:rsidR="00C34977" w:rsidRDefault="00C34977"/>
    <w:p w:rsidR="009B7011" w:rsidRDefault="009B7011" w:rsidP="00AD1952">
      <w:pPr>
        <w:pStyle w:val="HTMLPreformatted"/>
        <w:rPr>
          <w:b/>
          <w:bCs/>
          <w:color w:val="000000"/>
          <w:sz w:val="24"/>
          <w:szCs w:val="24"/>
        </w:rPr>
      </w:pPr>
    </w:p>
    <w:p w:rsidR="00AD1952" w:rsidRDefault="00AD1952" w:rsidP="00AD1952">
      <w:pPr>
        <w:pStyle w:val="HTMLPreformatted"/>
        <w:rPr>
          <w:b/>
          <w:bCs/>
          <w:color w:val="000000"/>
          <w:sz w:val="24"/>
          <w:szCs w:val="24"/>
        </w:rPr>
      </w:pPr>
      <w:r w:rsidRPr="00AD1952">
        <w:rPr>
          <w:b/>
          <w:bCs/>
          <w:color w:val="000000"/>
          <w:sz w:val="24"/>
          <w:szCs w:val="24"/>
        </w:rPr>
        <w:t>Reviewer:</w:t>
      </w:r>
      <w:r>
        <w:rPr>
          <w:b/>
          <w:bCs/>
          <w:color w:val="000000"/>
          <w:sz w:val="24"/>
          <w:szCs w:val="24"/>
        </w:rPr>
        <w:t xml:space="preserve"> Dina Omar Zayan</w:t>
      </w:r>
    </w:p>
    <w:p w:rsidR="009B7011" w:rsidRDefault="009B7011" w:rsidP="00AD1952">
      <w:pPr>
        <w:pStyle w:val="HTMLPreformatted"/>
        <w:rPr>
          <w:b/>
          <w:bCs/>
          <w:color w:val="000000"/>
          <w:sz w:val="24"/>
          <w:szCs w:val="24"/>
        </w:rPr>
      </w:pPr>
    </w:p>
    <w:p w:rsidR="00DD423C" w:rsidRDefault="00555316" w:rsidP="00555316">
      <w:pPr>
        <w:pStyle w:val="HTMLPreformatted"/>
        <w:rPr>
          <w:b/>
          <w:bCs/>
          <w:color w:val="000000"/>
          <w:sz w:val="24"/>
          <w:szCs w:val="24"/>
        </w:rPr>
      </w:pPr>
      <w:r w:rsidRPr="00555316">
        <w:rPr>
          <w:b/>
          <w:bCs/>
          <w:color w:val="000000"/>
          <w:sz w:val="24"/>
          <w:szCs w:val="24"/>
        </w:rPr>
        <w:t>Paper Title:</w:t>
      </w:r>
      <w:r w:rsidR="007427E6">
        <w:rPr>
          <w:b/>
          <w:bCs/>
          <w:color w:val="000000"/>
          <w:sz w:val="24"/>
          <w:szCs w:val="24"/>
        </w:rPr>
        <w:t xml:space="preserve"> Silver: an Extensible Attribute Grammar System</w:t>
      </w:r>
      <w:r w:rsidR="00F75748">
        <w:rPr>
          <w:b/>
          <w:bCs/>
          <w:color w:val="000000"/>
          <w:sz w:val="24"/>
          <w:szCs w:val="24"/>
        </w:rPr>
        <w:t xml:space="preserve">. </w:t>
      </w:r>
    </w:p>
    <w:p w:rsidR="00DD423C" w:rsidRDefault="00DD423C" w:rsidP="00555316">
      <w:pPr>
        <w:pStyle w:val="HTMLPreformatted"/>
        <w:rPr>
          <w:b/>
          <w:bCs/>
          <w:color w:val="000000"/>
          <w:sz w:val="24"/>
          <w:szCs w:val="24"/>
        </w:rPr>
      </w:pPr>
    </w:p>
    <w:p w:rsidR="00DD423C" w:rsidRPr="009B7011" w:rsidRDefault="00DD423C" w:rsidP="00DD423C">
      <w:pPr>
        <w:pStyle w:val="HTMLPreformatted"/>
        <w:rPr>
          <w:b/>
          <w:bCs/>
          <w:color w:val="000000"/>
          <w:sz w:val="24"/>
          <w:szCs w:val="24"/>
          <w:u w:val="single"/>
        </w:rPr>
      </w:pPr>
      <w:r w:rsidRPr="009B7011">
        <w:rPr>
          <w:b/>
          <w:bCs/>
          <w:color w:val="000000"/>
          <w:sz w:val="24"/>
          <w:szCs w:val="24"/>
          <w:u w:val="single"/>
        </w:rPr>
        <w:t>Author(s):</w:t>
      </w:r>
    </w:p>
    <w:p w:rsidR="009B7011" w:rsidRDefault="009B7011" w:rsidP="00DD423C">
      <w:pPr>
        <w:pStyle w:val="HTMLPreformatted"/>
        <w:rPr>
          <w:b/>
          <w:bCs/>
          <w:color w:val="000000"/>
          <w:sz w:val="24"/>
          <w:szCs w:val="24"/>
        </w:rPr>
      </w:pPr>
    </w:p>
    <w:p w:rsidR="008B02CA" w:rsidRDefault="008B02CA" w:rsidP="00DD423C">
      <w:pPr>
        <w:pStyle w:val="HTMLPreformatted"/>
        <w:rPr>
          <w:b/>
          <w:bCs/>
          <w:color w:val="000000"/>
          <w:sz w:val="24"/>
          <w:szCs w:val="24"/>
        </w:rPr>
      </w:pPr>
      <w:r>
        <w:rPr>
          <w:b/>
          <w:bCs/>
          <w:color w:val="000000"/>
          <w:sz w:val="24"/>
          <w:szCs w:val="24"/>
        </w:rPr>
        <w:t xml:space="preserve">Eric Van </w:t>
      </w:r>
      <w:proofErr w:type="spellStart"/>
      <w:r>
        <w:rPr>
          <w:b/>
          <w:bCs/>
          <w:color w:val="000000"/>
          <w:sz w:val="24"/>
          <w:szCs w:val="24"/>
        </w:rPr>
        <w:t>Wyk</w:t>
      </w:r>
      <w:proofErr w:type="spellEnd"/>
    </w:p>
    <w:p w:rsidR="008B02CA" w:rsidRDefault="008B02CA" w:rsidP="00DD423C">
      <w:pPr>
        <w:pStyle w:val="HTMLPreformatted"/>
        <w:rPr>
          <w:b/>
          <w:bCs/>
          <w:color w:val="000000"/>
          <w:sz w:val="24"/>
          <w:szCs w:val="24"/>
        </w:rPr>
      </w:pPr>
      <w:r>
        <w:rPr>
          <w:b/>
          <w:bCs/>
          <w:color w:val="000000"/>
          <w:sz w:val="24"/>
          <w:szCs w:val="24"/>
        </w:rPr>
        <w:t xml:space="preserve">Derek </w:t>
      </w:r>
      <w:proofErr w:type="spellStart"/>
      <w:r>
        <w:rPr>
          <w:b/>
          <w:bCs/>
          <w:color w:val="000000"/>
          <w:sz w:val="24"/>
          <w:szCs w:val="24"/>
        </w:rPr>
        <w:t>Bodin</w:t>
      </w:r>
      <w:proofErr w:type="spellEnd"/>
    </w:p>
    <w:p w:rsidR="008B02CA" w:rsidRDefault="008B02CA" w:rsidP="00DD423C">
      <w:pPr>
        <w:pStyle w:val="HTMLPreformatted"/>
        <w:rPr>
          <w:b/>
          <w:bCs/>
          <w:color w:val="000000"/>
          <w:sz w:val="24"/>
          <w:szCs w:val="24"/>
        </w:rPr>
      </w:pPr>
      <w:proofErr w:type="spellStart"/>
      <w:r>
        <w:rPr>
          <w:b/>
          <w:bCs/>
          <w:color w:val="000000"/>
          <w:sz w:val="24"/>
          <w:szCs w:val="24"/>
        </w:rPr>
        <w:t>Jimin</w:t>
      </w:r>
      <w:proofErr w:type="spellEnd"/>
      <w:r>
        <w:rPr>
          <w:b/>
          <w:bCs/>
          <w:color w:val="000000"/>
          <w:sz w:val="24"/>
          <w:szCs w:val="24"/>
        </w:rPr>
        <w:t xml:space="preserve"> </w:t>
      </w:r>
      <w:proofErr w:type="spellStart"/>
      <w:r>
        <w:rPr>
          <w:b/>
          <w:bCs/>
          <w:color w:val="000000"/>
          <w:sz w:val="24"/>
          <w:szCs w:val="24"/>
        </w:rPr>
        <w:t>Gao</w:t>
      </w:r>
      <w:proofErr w:type="spellEnd"/>
    </w:p>
    <w:p w:rsidR="008B02CA" w:rsidRDefault="008B02CA" w:rsidP="00DD423C">
      <w:pPr>
        <w:pStyle w:val="HTMLPreformatted"/>
        <w:rPr>
          <w:b/>
          <w:bCs/>
          <w:color w:val="000000"/>
          <w:sz w:val="24"/>
          <w:szCs w:val="24"/>
        </w:rPr>
      </w:pPr>
      <w:proofErr w:type="spellStart"/>
      <w:r>
        <w:rPr>
          <w:b/>
          <w:bCs/>
          <w:color w:val="000000"/>
          <w:sz w:val="24"/>
          <w:szCs w:val="24"/>
        </w:rPr>
        <w:t>Lijesh</w:t>
      </w:r>
      <w:proofErr w:type="spellEnd"/>
      <w:r>
        <w:rPr>
          <w:b/>
          <w:bCs/>
          <w:color w:val="000000"/>
          <w:sz w:val="24"/>
          <w:szCs w:val="24"/>
        </w:rPr>
        <w:t xml:space="preserve"> Krishnan</w:t>
      </w:r>
    </w:p>
    <w:p w:rsidR="00B621A8" w:rsidRDefault="00B621A8" w:rsidP="00DD423C">
      <w:pPr>
        <w:pStyle w:val="HTMLPreformatted"/>
        <w:rPr>
          <w:b/>
          <w:bCs/>
          <w:color w:val="000000"/>
          <w:sz w:val="24"/>
          <w:szCs w:val="24"/>
        </w:rPr>
      </w:pPr>
    </w:p>
    <w:p w:rsidR="009B7011" w:rsidRDefault="009B7011" w:rsidP="00DD423C">
      <w:pPr>
        <w:pStyle w:val="HTMLPreformatted"/>
        <w:rPr>
          <w:b/>
          <w:bCs/>
          <w:color w:val="000000"/>
          <w:sz w:val="24"/>
          <w:szCs w:val="24"/>
        </w:rPr>
      </w:pPr>
    </w:p>
    <w:p w:rsidR="009B7011" w:rsidRDefault="009B7011" w:rsidP="00DD423C">
      <w:pPr>
        <w:pStyle w:val="HTMLPreformatted"/>
        <w:rPr>
          <w:b/>
          <w:bCs/>
          <w:color w:val="000000"/>
          <w:sz w:val="24"/>
          <w:szCs w:val="24"/>
        </w:rPr>
      </w:pPr>
    </w:p>
    <w:p w:rsidR="00B621A8" w:rsidRPr="00B621A8" w:rsidRDefault="00B621A8" w:rsidP="00B621A8">
      <w:pPr>
        <w:pStyle w:val="HTMLPreformatted"/>
        <w:rPr>
          <w:b/>
          <w:bCs/>
          <w:color w:val="000000"/>
          <w:sz w:val="24"/>
          <w:szCs w:val="24"/>
        </w:rPr>
      </w:pPr>
      <w:r w:rsidRPr="00B621A8">
        <w:rPr>
          <w:b/>
          <w:bCs/>
          <w:color w:val="000000"/>
          <w:sz w:val="24"/>
          <w:szCs w:val="24"/>
        </w:rPr>
        <w:t>1) Is the paper technically correct?</w:t>
      </w:r>
    </w:p>
    <w:p w:rsidR="00B621A8" w:rsidRPr="00B621A8" w:rsidRDefault="006029DA" w:rsidP="00B621A8">
      <w:pPr>
        <w:pStyle w:val="HTMLPreformatted"/>
        <w:rPr>
          <w:b/>
          <w:bCs/>
          <w:color w:val="000000"/>
          <w:sz w:val="24"/>
          <w:szCs w:val="24"/>
        </w:rPr>
      </w:pPr>
      <w:r>
        <w:rPr>
          <w:b/>
          <w:bCs/>
          <w:color w:val="000000"/>
          <w:sz w:val="24"/>
          <w:szCs w:val="24"/>
        </w:rPr>
        <w:t xml:space="preserve"> [X</w:t>
      </w:r>
      <w:r w:rsidR="00B621A8" w:rsidRPr="00B621A8">
        <w:rPr>
          <w:b/>
          <w:bCs/>
          <w:color w:val="000000"/>
          <w:sz w:val="24"/>
          <w:szCs w:val="24"/>
        </w:rPr>
        <w:t>] Yes</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Mostly (minor flaws, but mostly solid)</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No</w:t>
      </w:r>
    </w:p>
    <w:p w:rsidR="00B621A8" w:rsidRPr="00B621A8" w:rsidRDefault="00B621A8" w:rsidP="00B621A8">
      <w:pPr>
        <w:pStyle w:val="HTMLPreformatted"/>
        <w:rPr>
          <w:b/>
          <w:bCs/>
          <w:color w:val="000000"/>
          <w:sz w:val="24"/>
          <w:szCs w:val="24"/>
        </w:rPr>
      </w:pPr>
    </w:p>
    <w:p w:rsidR="00B621A8" w:rsidRPr="00B621A8" w:rsidRDefault="00B621A8" w:rsidP="00B621A8">
      <w:pPr>
        <w:pStyle w:val="HTMLPreformatted"/>
        <w:rPr>
          <w:b/>
          <w:bCs/>
          <w:color w:val="000000"/>
          <w:sz w:val="24"/>
          <w:szCs w:val="24"/>
        </w:rPr>
      </w:pPr>
      <w:r w:rsidRPr="00B621A8">
        <w:rPr>
          <w:b/>
          <w:bCs/>
          <w:color w:val="000000"/>
          <w:sz w:val="24"/>
          <w:szCs w:val="24"/>
        </w:rPr>
        <w:t>2) Originality</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Very good (very novel, trailblazing work)</w:t>
      </w:r>
    </w:p>
    <w:p w:rsidR="00B621A8" w:rsidRPr="00B621A8" w:rsidRDefault="006029DA" w:rsidP="00B621A8">
      <w:pPr>
        <w:pStyle w:val="HTMLPreformatted"/>
        <w:rPr>
          <w:b/>
          <w:bCs/>
          <w:color w:val="000000"/>
          <w:sz w:val="24"/>
          <w:szCs w:val="24"/>
        </w:rPr>
      </w:pPr>
      <w:r>
        <w:rPr>
          <w:b/>
          <w:bCs/>
          <w:color w:val="000000"/>
          <w:sz w:val="24"/>
          <w:szCs w:val="24"/>
        </w:rPr>
        <w:t xml:space="preserve"> [X</w:t>
      </w:r>
      <w:r w:rsidR="00B621A8" w:rsidRPr="00B621A8">
        <w:rPr>
          <w:b/>
          <w:bCs/>
          <w:color w:val="000000"/>
          <w:sz w:val="24"/>
          <w:szCs w:val="24"/>
        </w:rPr>
        <w:t xml:space="preserve">] Good </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Marginal (very incremental)</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Poor (little or nothing that is new)</w:t>
      </w:r>
    </w:p>
    <w:p w:rsidR="00B621A8" w:rsidRPr="00B621A8" w:rsidRDefault="00B621A8" w:rsidP="00B621A8">
      <w:pPr>
        <w:pStyle w:val="HTMLPreformatted"/>
        <w:rPr>
          <w:b/>
          <w:bCs/>
          <w:color w:val="000000"/>
          <w:sz w:val="24"/>
          <w:szCs w:val="24"/>
        </w:rPr>
      </w:pPr>
    </w:p>
    <w:p w:rsidR="00B621A8" w:rsidRPr="00B621A8" w:rsidRDefault="00B621A8" w:rsidP="00B621A8">
      <w:pPr>
        <w:pStyle w:val="HTMLPreformatted"/>
        <w:rPr>
          <w:b/>
          <w:bCs/>
          <w:color w:val="000000"/>
          <w:sz w:val="24"/>
          <w:szCs w:val="24"/>
        </w:rPr>
      </w:pPr>
      <w:r w:rsidRPr="00B621A8">
        <w:rPr>
          <w:b/>
          <w:bCs/>
          <w:color w:val="000000"/>
          <w:sz w:val="24"/>
          <w:szCs w:val="24"/>
        </w:rPr>
        <w:t>3) Technical Depth</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Very good (comparable to best conference papers)</w:t>
      </w:r>
    </w:p>
    <w:p w:rsidR="00B621A8" w:rsidRPr="00B621A8" w:rsidRDefault="006029DA" w:rsidP="00B621A8">
      <w:pPr>
        <w:pStyle w:val="HTMLPreformatted"/>
        <w:rPr>
          <w:b/>
          <w:bCs/>
          <w:color w:val="000000"/>
          <w:sz w:val="24"/>
          <w:szCs w:val="24"/>
        </w:rPr>
      </w:pPr>
      <w:r>
        <w:rPr>
          <w:b/>
          <w:bCs/>
          <w:color w:val="000000"/>
          <w:sz w:val="24"/>
          <w:szCs w:val="24"/>
        </w:rPr>
        <w:t xml:space="preserve"> [X</w:t>
      </w:r>
      <w:r w:rsidR="00B621A8" w:rsidRPr="00B621A8">
        <w:rPr>
          <w:b/>
          <w:bCs/>
          <w:color w:val="000000"/>
          <w:sz w:val="24"/>
          <w:szCs w:val="24"/>
        </w:rPr>
        <w:t>] Good (comparable to typical conference papers)</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Marginal depth</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Little or no depth</w:t>
      </w:r>
    </w:p>
    <w:p w:rsidR="00B621A8" w:rsidRPr="00B621A8" w:rsidRDefault="00B621A8" w:rsidP="00B621A8">
      <w:pPr>
        <w:pStyle w:val="HTMLPreformatted"/>
        <w:rPr>
          <w:b/>
          <w:bCs/>
          <w:color w:val="000000"/>
          <w:sz w:val="24"/>
          <w:szCs w:val="24"/>
        </w:rPr>
      </w:pPr>
    </w:p>
    <w:p w:rsidR="00B621A8" w:rsidRPr="00B621A8" w:rsidRDefault="00B621A8" w:rsidP="00B621A8">
      <w:pPr>
        <w:pStyle w:val="HTMLPreformatted"/>
        <w:rPr>
          <w:b/>
          <w:bCs/>
          <w:color w:val="000000"/>
          <w:sz w:val="24"/>
          <w:szCs w:val="24"/>
        </w:rPr>
      </w:pPr>
      <w:r w:rsidRPr="00B621A8">
        <w:rPr>
          <w:b/>
          <w:bCs/>
          <w:color w:val="000000"/>
          <w:sz w:val="24"/>
          <w:szCs w:val="24"/>
        </w:rPr>
        <w:t>4) Impact/Significance</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Very significant</w:t>
      </w:r>
    </w:p>
    <w:p w:rsidR="00B621A8" w:rsidRPr="00B621A8" w:rsidRDefault="00B976A8" w:rsidP="00B621A8">
      <w:pPr>
        <w:pStyle w:val="HTMLPreformatted"/>
        <w:rPr>
          <w:b/>
          <w:bCs/>
          <w:color w:val="000000"/>
          <w:sz w:val="24"/>
          <w:szCs w:val="24"/>
        </w:rPr>
      </w:pPr>
      <w:r>
        <w:rPr>
          <w:b/>
          <w:bCs/>
          <w:color w:val="000000"/>
          <w:sz w:val="24"/>
          <w:szCs w:val="24"/>
        </w:rPr>
        <w:t xml:space="preserve"> [X</w:t>
      </w:r>
      <w:r w:rsidR="00B621A8" w:rsidRPr="00B621A8">
        <w:rPr>
          <w:b/>
          <w:bCs/>
          <w:color w:val="000000"/>
          <w:sz w:val="24"/>
          <w:szCs w:val="24"/>
        </w:rPr>
        <w:t>] Significant</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Marginal significance.</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Little or no significance.</w:t>
      </w:r>
    </w:p>
    <w:p w:rsidR="00B621A8" w:rsidRPr="00B621A8" w:rsidRDefault="00B621A8" w:rsidP="00B621A8">
      <w:pPr>
        <w:pStyle w:val="HTMLPreformatted"/>
        <w:rPr>
          <w:b/>
          <w:bCs/>
          <w:color w:val="000000"/>
          <w:sz w:val="24"/>
          <w:szCs w:val="24"/>
        </w:rPr>
      </w:pPr>
    </w:p>
    <w:p w:rsidR="00B621A8" w:rsidRPr="00B621A8" w:rsidRDefault="00B621A8" w:rsidP="00B621A8">
      <w:pPr>
        <w:pStyle w:val="HTMLPreformatted"/>
        <w:rPr>
          <w:b/>
          <w:bCs/>
          <w:color w:val="000000"/>
          <w:sz w:val="24"/>
          <w:szCs w:val="24"/>
        </w:rPr>
      </w:pPr>
      <w:r w:rsidRPr="00B621A8">
        <w:rPr>
          <w:b/>
          <w:bCs/>
          <w:color w:val="000000"/>
          <w:sz w:val="24"/>
          <w:szCs w:val="24"/>
        </w:rPr>
        <w:t>5) Presentation</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w:t>
      </w:r>
      <w:r w:rsidR="00476E64">
        <w:rPr>
          <w:b/>
          <w:bCs/>
          <w:color w:val="000000"/>
          <w:sz w:val="24"/>
          <w:szCs w:val="24"/>
        </w:rPr>
        <w:t xml:space="preserve"> </w:t>
      </w:r>
      <w:r w:rsidRPr="00B621A8">
        <w:rPr>
          <w:b/>
          <w:bCs/>
          <w:color w:val="000000"/>
          <w:sz w:val="24"/>
          <w:szCs w:val="24"/>
        </w:rPr>
        <w:t>] Very well written</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Generally well written</w:t>
      </w:r>
    </w:p>
    <w:p w:rsidR="00B621A8" w:rsidRPr="00B621A8" w:rsidRDefault="00476E64" w:rsidP="00B621A8">
      <w:pPr>
        <w:pStyle w:val="HTMLPreformatted"/>
        <w:rPr>
          <w:b/>
          <w:bCs/>
          <w:color w:val="000000"/>
          <w:sz w:val="24"/>
          <w:szCs w:val="24"/>
        </w:rPr>
      </w:pPr>
      <w:r>
        <w:rPr>
          <w:b/>
          <w:bCs/>
          <w:color w:val="000000"/>
          <w:sz w:val="24"/>
          <w:szCs w:val="24"/>
        </w:rPr>
        <w:t xml:space="preserve"> [X</w:t>
      </w:r>
      <w:r w:rsidR="00B621A8" w:rsidRPr="00B621A8">
        <w:rPr>
          <w:b/>
          <w:bCs/>
          <w:color w:val="000000"/>
          <w:sz w:val="24"/>
          <w:szCs w:val="24"/>
        </w:rPr>
        <w:t>] Readable</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Needs considerable work</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Unacceptably bad</w:t>
      </w:r>
    </w:p>
    <w:p w:rsidR="00B621A8" w:rsidRPr="00B621A8" w:rsidRDefault="00B621A8" w:rsidP="00B621A8">
      <w:pPr>
        <w:pStyle w:val="HTMLPreformatted"/>
        <w:rPr>
          <w:b/>
          <w:bCs/>
          <w:color w:val="000000"/>
          <w:sz w:val="24"/>
          <w:szCs w:val="24"/>
        </w:rPr>
      </w:pPr>
    </w:p>
    <w:p w:rsidR="00B621A8" w:rsidRPr="00B621A8" w:rsidRDefault="00B621A8" w:rsidP="00B621A8">
      <w:pPr>
        <w:pStyle w:val="HTMLPreformatted"/>
        <w:rPr>
          <w:b/>
          <w:bCs/>
          <w:color w:val="000000"/>
          <w:sz w:val="24"/>
          <w:szCs w:val="24"/>
        </w:rPr>
      </w:pPr>
      <w:r w:rsidRPr="00B621A8">
        <w:rPr>
          <w:b/>
          <w:bCs/>
          <w:color w:val="000000"/>
          <w:sz w:val="24"/>
          <w:szCs w:val="24"/>
        </w:rPr>
        <w:lastRenderedPageBreak/>
        <w:t>6) Overall Rating</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Strong accept (award quality)</w:t>
      </w:r>
    </w:p>
    <w:p w:rsidR="00B621A8" w:rsidRPr="00B621A8" w:rsidRDefault="00C21BEF" w:rsidP="00B621A8">
      <w:pPr>
        <w:pStyle w:val="HTMLPreformatted"/>
        <w:rPr>
          <w:b/>
          <w:bCs/>
          <w:color w:val="000000"/>
          <w:sz w:val="24"/>
          <w:szCs w:val="24"/>
        </w:rPr>
      </w:pPr>
      <w:r>
        <w:rPr>
          <w:b/>
          <w:bCs/>
          <w:color w:val="000000"/>
          <w:sz w:val="24"/>
          <w:szCs w:val="24"/>
        </w:rPr>
        <w:t xml:space="preserve"> [X</w:t>
      </w:r>
      <w:r w:rsidR="00B621A8" w:rsidRPr="00B621A8">
        <w:rPr>
          <w:b/>
          <w:bCs/>
          <w:color w:val="000000"/>
          <w:sz w:val="24"/>
          <w:szCs w:val="24"/>
        </w:rPr>
        <w:t>] Accept (high quality - would argue for acceptance)</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Weak Accept (borderline, but lean towards acceptance)</w:t>
      </w:r>
    </w:p>
    <w:p w:rsidR="00B621A8" w:rsidRPr="00B621A8" w:rsidRDefault="00B621A8" w:rsidP="00B621A8">
      <w:pPr>
        <w:pStyle w:val="HTMLPreformatted"/>
        <w:rPr>
          <w:b/>
          <w:bCs/>
          <w:color w:val="000000"/>
          <w:sz w:val="24"/>
          <w:szCs w:val="24"/>
        </w:rPr>
      </w:pPr>
      <w:r w:rsidRPr="00B621A8">
        <w:rPr>
          <w:b/>
          <w:bCs/>
          <w:color w:val="000000"/>
          <w:sz w:val="24"/>
          <w:szCs w:val="24"/>
        </w:rPr>
        <w:t xml:space="preserve"> [ ] Weak Reject (not sure why this paper was published)</w:t>
      </w:r>
    </w:p>
    <w:p w:rsidR="00B621A8" w:rsidRPr="00B621A8" w:rsidRDefault="00B621A8" w:rsidP="00B621A8">
      <w:pPr>
        <w:pStyle w:val="HTMLPreformatted"/>
        <w:rPr>
          <w:b/>
          <w:bCs/>
          <w:color w:val="000000"/>
          <w:sz w:val="24"/>
          <w:szCs w:val="24"/>
        </w:rPr>
      </w:pPr>
    </w:p>
    <w:p w:rsidR="00B621A8" w:rsidRDefault="00B621A8" w:rsidP="00B621A8">
      <w:pPr>
        <w:pStyle w:val="HTMLPreformatted"/>
        <w:rPr>
          <w:b/>
          <w:bCs/>
          <w:color w:val="000000"/>
          <w:sz w:val="24"/>
          <w:szCs w:val="24"/>
        </w:rPr>
      </w:pPr>
    </w:p>
    <w:p w:rsidR="0030047D" w:rsidRPr="00B621A8" w:rsidRDefault="0030047D" w:rsidP="00B621A8">
      <w:pPr>
        <w:pStyle w:val="HTMLPreformatted"/>
        <w:rPr>
          <w:b/>
          <w:bCs/>
          <w:color w:val="000000"/>
          <w:sz w:val="24"/>
          <w:szCs w:val="24"/>
        </w:rPr>
      </w:pPr>
    </w:p>
    <w:p w:rsidR="00B621A8" w:rsidRDefault="00B621A8" w:rsidP="00254B3A">
      <w:pPr>
        <w:pStyle w:val="HTMLPreformatted"/>
        <w:rPr>
          <w:b/>
          <w:bCs/>
          <w:color w:val="000000"/>
          <w:sz w:val="24"/>
          <w:szCs w:val="24"/>
        </w:rPr>
      </w:pPr>
      <w:r w:rsidRPr="00B621A8">
        <w:rPr>
          <w:b/>
          <w:bCs/>
          <w:color w:val="000000"/>
          <w:sz w:val="24"/>
          <w:szCs w:val="24"/>
        </w:rPr>
        <w:t>7) Summary of the paper's main contribution and rationale</w:t>
      </w:r>
      <w:r w:rsidR="00254B3A">
        <w:rPr>
          <w:b/>
          <w:bCs/>
          <w:color w:val="000000"/>
          <w:sz w:val="24"/>
          <w:szCs w:val="24"/>
        </w:rPr>
        <w:t xml:space="preserve"> </w:t>
      </w:r>
      <w:r w:rsidRPr="00B621A8">
        <w:rPr>
          <w:b/>
          <w:bCs/>
          <w:color w:val="000000"/>
          <w:sz w:val="24"/>
          <w:szCs w:val="24"/>
        </w:rPr>
        <w:t>for your recommendation. (1-2 paragraphs)</w:t>
      </w:r>
    </w:p>
    <w:p w:rsidR="0074222A" w:rsidRDefault="0074222A" w:rsidP="00254B3A">
      <w:pPr>
        <w:pStyle w:val="HTMLPreformatted"/>
        <w:rPr>
          <w:b/>
          <w:bCs/>
          <w:color w:val="000000"/>
          <w:sz w:val="24"/>
          <w:szCs w:val="24"/>
        </w:rPr>
      </w:pPr>
    </w:p>
    <w:p w:rsidR="00E758FE" w:rsidRDefault="006D0586" w:rsidP="00511401">
      <w:pPr>
        <w:pStyle w:val="HTMLPreformatted"/>
        <w:jc w:val="both"/>
      </w:pPr>
      <w:r>
        <w:t>T</w:t>
      </w:r>
      <w:r w:rsidR="00E758FE">
        <w:t xml:space="preserve">he objective of the work described in this paper is to </w:t>
      </w:r>
      <w:r w:rsidR="0094451E">
        <w:t>develop Silver as an extensible full-featured attribute grammar specification language which includes several general purpose and domain specific language features</w:t>
      </w:r>
      <w:r w:rsidR="00D41FFF">
        <w:t xml:space="preserve"> to address the various aspects of a problem</w:t>
      </w:r>
      <w:r w:rsidR="0094451E">
        <w:t xml:space="preserve">. </w:t>
      </w:r>
      <w:r w:rsidR="00E758FE">
        <w:t xml:space="preserve">The paper observes that </w:t>
      </w:r>
      <w:r w:rsidR="00511401">
        <w:t xml:space="preserve">although DSL offer several advantages, it also offers several challenges such as the cost of designing and implementing a DSL, and the difficulty between finding a balance between domain-specifity and general purpose language constructs. </w:t>
      </w:r>
      <w:r w:rsidR="009C6D53">
        <w:t xml:space="preserve">The paper is specially interested in techniques that lead to a high modularity degree </w:t>
      </w:r>
      <w:r w:rsidR="00A35D24">
        <w:t xml:space="preserve">in the composition of language specifications. </w:t>
      </w:r>
      <w:r w:rsidR="00BA71F0">
        <w:t>This is achieved through integrating the “Forwarding” tec</w:t>
      </w:r>
      <w:r w:rsidR="008D5E2A">
        <w:t xml:space="preserve">hnique with attribute grammar allowing aspects of new semantic constructs to be implicitly specified via a translation to the host language. They could also be explicitly specified through traditional attribute definitions. </w:t>
      </w:r>
    </w:p>
    <w:p w:rsidR="008D5E2A" w:rsidRDefault="008D5E2A" w:rsidP="00511401">
      <w:pPr>
        <w:pStyle w:val="HTMLPreformatted"/>
        <w:jc w:val="both"/>
      </w:pPr>
    </w:p>
    <w:p w:rsidR="008D5E2A" w:rsidRPr="00EC2EC4" w:rsidRDefault="007D30A7" w:rsidP="00511401">
      <w:pPr>
        <w:pStyle w:val="HTMLPreformatted"/>
        <w:jc w:val="both"/>
      </w:pPr>
      <w:r>
        <w:t>The paper discusses how Silver is de</w:t>
      </w:r>
      <w:r w:rsidR="00D54308">
        <w:t>veloped. It describes</w:t>
      </w:r>
      <w:r>
        <w:t xml:space="preserve"> a core attribute grammar language serving as the host language, and language extensions implemented as </w:t>
      </w:r>
      <w:r w:rsidR="00793EFF">
        <w:t xml:space="preserve">specified </w:t>
      </w:r>
      <w:r>
        <w:t>attribute grammar fragments</w:t>
      </w:r>
      <w:r w:rsidR="00793EFF">
        <w:t xml:space="preserve"> to easily add general purpose and domain specific features</w:t>
      </w:r>
      <w:r>
        <w:t xml:space="preserve">. </w:t>
      </w:r>
      <w:r w:rsidR="00D54308">
        <w:t xml:space="preserve">It also shows how the Silver module system would be used to compose both the host language and language extensions to reach the full featured version. Fundamental features are discussed in details, but with a difficult writing style. The paper reports related work by other research groups, but fails to mention any limitations about Silver and doesn’t provide details about future work. </w:t>
      </w:r>
    </w:p>
    <w:p w:rsidR="00B621A8" w:rsidRDefault="00B621A8" w:rsidP="003F680A">
      <w:pPr>
        <w:pStyle w:val="HTMLPreformatted"/>
        <w:rPr>
          <w:color w:val="000000"/>
        </w:rPr>
      </w:pPr>
    </w:p>
    <w:p w:rsidR="003F680A" w:rsidRDefault="003F680A" w:rsidP="003F680A">
      <w:pPr>
        <w:pStyle w:val="HTMLPreformatted"/>
        <w:rPr>
          <w:color w:val="000000"/>
        </w:rPr>
      </w:pPr>
    </w:p>
    <w:p w:rsidR="0030047D" w:rsidRPr="003F680A" w:rsidRDefault="0030047D" w:rsidP="003F680A">
      <w:pPr>
        <w:pStyle w:val="HTMLPreformatted"/>
        <w:rPr>
          <w:color w:val="000000"/>
        </w:rPr>
      </w:pPr>
    </w:p>
    <w:p w:rsidR="00B621A8" w:rsidRPr="00B621A8" w:rsidRDefault="009D6BBF" w:rsidP="001F1BB3">
      <w:pPr>
        <w:pStyle w:val="HTMLPreformatted"/>
        <w:rPr>
          <w:b/>
          <w:bCs/>
          <w:color w:val="000000"/>
          <w:sz w:val="24"/>
          <w:szCs w:val="24"/>
        </w:rPr>
      </w:pPr>
      <w:r>
        <w:rPr>
          <w:b/>
          <w:bCs/>
          <w:color w:val="000000"/>
          <w:sz w:val="24"/>
          <w:szCs w:val="24"/>
        </w:rPr>
        <w:t>8) List</w:t>
      </w:r>
      <w:r w:rsidR="00B621A8" w:rsidRPr="00B621A8">
        <w:rPr>
          <w:b/>
          <w:bCs/>
          <w:color w:val="000000"/>
          <w:sz w:val="24"/>
          <w:szCs w:val="24"/>
        </w:rPr>
        <w:t xml:space="preserve"> strengths of </w:t>
      </w:r>
      <w:r w:rsidR="00BF109F">
        <w:rPr>
          <w:b/>
          <w:bCs/>
          <w:color w:val="000000"/>
          <w:sz w:val="24"/>
          <w:szCs w:val="24"/>
        </w:rPr>
        <w:t>the paper.</w:t>
      </w:r>
    </w:p>
    <w:p w:rsidR="00B621A8" w:rsidRDefault="00B621A8" w:rsidP="00B621A8">
      <w:pPr>
        <w:pStyle w:val="HTMLPreformatted"/>
        <w:rPr>
          <w:b/>
          <w:bCs/>
          <w:color w:val="000000"/>
          <w:sz w:val="24"/>
          <w:szCs w:val="24"/>
        </w:rPr>
      </w:pPr>
    </w:p>
    <w:p w:rsidR="00B621A8" w:rsidRPr="002B3591" w:rsidRDefault="009E5387" w:rsidP="002240D2">
      <w:pPr>
        <w:pStyle w:val="HTMLPreformatted"/>
        <w:jc w:val="both"/>
        <w:rPr>
          <w:color w:val="000000"/>
        </w:rPr>
      </w:pPr>
      <w:r>
        <w:rPr>
          <w:color w:val="000000"/>
        </w:rPr>
        <w:t>S</w:t>
      </w:r>
      <w:r w:rsidR="006240DC" w:rsidRPr="002B3591">
        <w:rPr>
          <w:color w:val="000000"/>
        </w:rPr>
        <w:t>1: Th</w:t>
      </w:r>
      <w:r w:rsidR="00641F4E">
        <w:rPr>
          <w:color w:val="000000"/>
        </w:rPr>
        <w:t xml:space="preserve">e paper </w:t>
      </w:r>
      <w:r w:rsidR="002240D2">
        <w:rPr>
          <w:color w:val="000000"/>
        </w:rPr>
        <w:t xml:space="preserve">focuses on the implementation of </w:t>
      </w:r>
      <w:r w:rsidR="00C4045B">
        <w:rPr>
          <w:color w:val="000000"/>
        </w:rPr>
        <w:t xml:space="preserve">a declarative system that supports modular language design which in turn </w:t>
      </w:r>
      <w:r w:rsidR="00AA2628">
        <w:rPr>
          <w:color w:val="000000"/>
        </w:rPr>
        <w:t>ensures a</w:t>
      </w:r>
      <w:r w:rsidR="00C4045B">
        <w:rPr>
          <w:color w:val="000000"/>
        </w:rPr>
        <w:t xml:space="preserve"> systematic and incremental development.</w:t>
      </w:r>
    </w:p>
    <w:p w:rsidR="006240DC" w:rsidRDefault="006240DC" w:rsidP="00B621A8">
      <w:pPr>
        <w:pStyle w:val="HTMLPreformatted"/>
        <w:rPr>
          <w:b/>
          <w:bCs/>
          <w:color w:val="000000"/>
        </w:rPr>
      </w:pPr>
    </w:p>
    <w:p w:rsidR="006240DC" w:rsidRDefault="009E5387" w:rsidP="00573FF4">
      <w:pPr>
        <w:pStyle w:val="HTMLPreformatted"/>
        <w:jc w:val="both"/>
        <w:rPr>
          <w:color w:val="000000"/>
        </w:rPr>
      </w:pPr>
      <w:r>
        <w:rPr>
          <w:color w:val="000000"/>
        </w:rPr>
        <w:t>S</w:t>
      </w:r>
      <w:r w:rsidR="006240DC" w:rsidRPr="00820153">
        <w:rPr>
          <w:color w:val="000000"/>
        </w:rPr>
        <w:t xml:space="preserve">2: </w:t>
      </w:r>
      <w:r w:rsidR="00573FF4">
        <w:rPr>
          <w:color w:val="000000"/>
        </w:rPr>
        <w:t>The paper provides an adequate mechanism for supporting data flow analysis of imperative programs through extending both general purpose and domain specific features</w:t>
      </w:r>
      <w:r w:rsidR="004A5C3C">
        <w:rPr>
          <w:color w:val="000000"/>
        </w:rPr>
        <w:t>.</w:t>
      </w:r>
    </w:p>
    <w:p w:rsidR="00DC4CDC" w:rsidRDefault="00DC4CDC" w:rsidP="00573FF4">
      <w:pPr>
        <w:pStyle w:val="HTMLPreformatted"/>
        <w:jc w:val="both"/>
        <w:rPr>
          <w:color w:val="000000"/>
        </w:rPr>
      </w:pPr>
    </w:p>
    <w:p w:rsidR="00ED33D4" w:rsidRDefault="00ED33D4" w:rsidP="00A4759D">
      <w:pPr>
        <w:pStyle w:val="HTMLPreformatted"/>
        <w:jc w:val="both"/>
        <w:rPr>
          <w:color w:val="000000"/>
        </w:rPr>
      </w:pPr>
      <w:r>
        <w:rPr>
          <w:color w:val="000000"/>
        </w:rPr>
        <w:t xml:space="preserve">S3: </w:t>
      </w:r>
      <w:r w:rsidR="00A4759D">
        <w:rPr>
          <w:color w:val="000000"/>
        </w:rPr>
        <w:t>The integration</w:t>
      </w:r>
      <w:r>
        <w:rPr>
          <w:color w:val="000000"/>
        </w:rPr>
        <w:t xml:space="preserve"> of the “Forwarding” technique in</w:t>
      </w:r>
      <w:r w:rsidR="00A4759D">
        <w:rPr>
          <w:color w:val="000000"/>
        </w:rPr>
        <w:t>to</w:t>
      </w:r>
      <w:r>
        <w:rPr>
          <w:color w:val="000000"/>
        </w:rPr>
        <w:t xml:space="preserve"> </w:t>
      </w:r>
      <w:r w:rsidR="00A4759D">
        <w:rPr>
          <w:color w:val="000000"/>
        </w:rPr>
        <w:t>attribute grammars</w:t>
      </w:r>
      <w:r>
        <w:rPr>
          <w:color w:val="000000"/>
        </w:rPr>
        <w:t xml:space="preserve"> to achieve better modularity and ease-of-composition language features. </w:t>
      </w:r>
    </w:p>
    <w:p w:rsidR="008A5A0C" w:rsidRDefault="008A5A0C" w:rsidP="00573FF4">
      <w:pPr>
        <w:pStyle w:val="HTMLPreformatted"/>
        <w:jc w:val="both"/>
        <w:rPr>
          <w:color w:val="000000"/>
        </w:rPr>
      </w:pPr>
    </w:p>
    <w:p w:rsidR="00DC4CDC" w:rsidRDefault="008A5A0C" w:rsidP="00573FF4">
      <w:pPr>
        <w:pStyle w:val="HTMLPreformatted"/>
        <w:jc w:val="both"/>
        <w:rPr>
          <w:color w:val="000000"/>
        </w:rPr>
      </w:pPr>
      <w:r>
        <w:rPr>
          <w:color w:val="000000"/>
        </w:rPr>
        <w:t>S4</w:t>
      </w:r>
      <w:r w:rsidR="00DC4CDC">
        <w:rPr>
          <w:color w:val="000000"/>
        </w:rPr>
        <w:t xml:space="preserve">: </w:t>
      </w:r>
      <w:r w:rsidR="00122686">
        <w:rPr>
          <w:color w:val="000000"/>
        </w:rPr>
        <w:t xml:space="preserve">The paper relates Silver </w:t>
      </w:r>
      <w:r w:rsidR="00BF2294">
        <w:rPr>
          <w:color w:val="000000"/>
        </w:rPr>
        <w:t>with other</w:t>
      </w:r>
      <w:r w:rsidR="00122686">
        <w:rPr>
          <w:color w:val="000000"/>
        </w:rPr>
        <w:t xml:space="preserve"> AG systems</w:t>
      </w:r>
      <w:r w:rsidR="00BF2294">
        <w:rPr>
          <w:color w:val="000000"/>
        </w:rPr>
        <w:t xml:space="preserve"> </w:t>
      </w:r>
      <w:r w:rsidR="008D4BAF">
        <w:rPr>
          <w:color w:val="000000"/>
        </w:rPr>
        <w:t>-</w:t>
      </w:r>
      <w:r w:rsidR="00BF2294">
        <w:rPr>
          <w:color w:val="000000"/>
        </w:rPr>
        <w:t>such as LRC, Eli</w:t>
      </w:r>
      <w:r w:rsidR="000A2656">
        <w:rPr>
          <w:color w:val="000000"/>
        </w:rPr>
        <w:t>, etc</w:t>
      </w:r>
      <w:r w:rsidR="008D4BAF">
        <w:rPr>
          <w:color w:val="000000"/>
        </w:rPr>
        <w:t>- which provide similar features and points</w:t>
      </w:r>
      <w:r w:rsidR="000A2656">
        <w:rPr>
          <w:color w:val="000000"/>
        </w:rPr>
        <w:t xml:space="preserve"> out the differences and their impact. </w:t>
      </w:r>
    </w:p>
    <w:p w:rsidR="00A90D4D" w:rsidRDefault="00A90D4D" w:rsidP="00573FF4">
      <w:pPr>
        <w:pStyle w:val="HTMLPreformatted"/>
        <w:jc w:val="both"/>
        <w:rPr>
          <w:color w:val="000000"/>
        </w:rPr>
      </w:pPr>
    </w:p>
    <w:p w:rsidR="001F1A19" w:rsidRDefault="001F1A19" w:rsidP="008445EC">
      <w:pPr>
        <w:pStyle w:val="HTMLPreformatted"/>
        <w:jc w:val="both"/>
        <w:rPr>
          <w:color w:val="000000"/>
        </w:rPr>
      </w:pPr>
    </w:p>
    <w:p w:rsidR="00015144" w:rsidRDefault="00015144" w:rsidP="008445EC">
      <w:pPr>
        <w:pStyle w:val="HTMLPreformatted"/>
        <w:jc w:val="both"/>
        <w:rPr>
          <w:color w:val="000000"/>
        </w:rPr>
      </w:pPr>
    </w:p>
    <w:p w:rsidR="00B621A8" w:rsidRPr="00B621A8" w:rsidRDefault="00673D16" w:rsidP="001F1BB3">
      <w:pPr>
        <w:pStyle w:val="HTMLPreformatted"/>
        <w:rPr>
          <w:b/>
          <w:bCs/>
          <w:color w:val="000000"/>
          <w:sz w:val="24"/>
          <w:szCs w:val="24"/>
        </w:rPr>
      </w:pPr>
      <w:r>
        <w:rPr>
          <w:b/>
          <w:bCs/>
          <w:color w:val="000000"/>
          <w:sz w:val="24"/>
          <w:szCs w:val="24"/>
        </w:rPr>
        <w:lastRenderedPageBreak/>
        <w:t>9) List</w:t>
      </w:r>
      <w:r w:rsidR="00B621A8" w:rsidRPr="00B621A8">
        <w:rPr>
          <w:b/>
          <w:bCs/>
          <w:color w:val="000000"/>
          <w:sz w:val="24"/>
          <w:szCs w:val="24"/>
        </w:rPr>
        <w:t xml:space="preserve"> weaknesses of</w:t>
      </w:r>
      <w:r w:rsidR="00BF109F">
        <w:rPr>
          <w:b/>
          <w:bCs/>
          <w:color w:val="000000"/>
          <w:sz w:val="24"/>
          <w:szCs w:val="24"/>
        </w:rPr>
        <w:t xml:space="preserve"> the paper.</w:t>
      </w:r>
    </w:p>
    <w:p w:rsidR="00B621A8" w:rsidRDefault="00B621A8" w:rsidP="00DD423C">
      <w:pPr>
        <w:pStyle w:val="HTMLPreformatted"/>
        <w:rPr>
          <w:b/>
          <w:bCs/>
          <w:color w:val="000000"/>
          <w:sz w:val="24"/>
          <w:szCs w:val="24"/>
        </w:rPr>
      </w:pPr>
    </w:p>
    <w:p w:rsidR="00C441EB" w:rsidRDefault="00C441EB" w:rsidP="00322C42">
      <w:pPr>
        <w:pStyle w:val="HTMLPreformatted"/>
        <w:jc w:val="both"/>
        <w:rPr>
          <w:color w:val="000000"/>
        </w:rPr>
      </w:pPr>
    </w:p>
    <w:p w:rsidR="00ED250B" w:rsidRDefault="00ED34EC" w:rsidP="00322C42">
      <w:pPr>
        <w:pStyle w:val="HTMLPreformatted"/>
        <w:jc w:val="both"/>
        <w:rPr>
          <w:color w:val="000000"/>
        </w:rPr>
      </w:pPr>
      <w:r>
        <w:rPr>
          <w:color w:val="000000"/>
        </w:rPr>
        <w:t xml:space="preserve">W1: </w:t>
      </w:r>
      <w:r w:rsidR="00D23297">
        <w:rPr>
          <w:color w:val="000000"/>
        </w:rPr>
        <w:t xml:space="preserve">The paper doesn’t show </w:t>
      </w:r>
      <w:r w:rsidR="001946ED">
        <w:rPr>
          <w:color w:val="000000"/>
        </w:rPr>
        <w:t>any limitations for the developed language</w:t>
      </w:r>
      <w:r w:rsidR="00D23297">
        <w:rPr>
          <w:color w:val="000000"/>
        </w:rPr>
        <w:t>.</w:t>
      </w:r>
    </w:p>
    <w:p w:rsidR="00D23297" w:rsidRDefault="00D23297" w:rsidP="00322C42">
      <w:pPr>
        <w:pStyle w:val="HTMLPreformatted"/>
        <w:jc w:val="both"/>
        <w:rPr>
          <w:color w:val="000000"/>
        </w:rPr>
      </w:pPr>
    </w:p>
    <w:p w:rsidR="00D23297" w:rsidRDefault="00D23297" w:rsidP="00322C42">
      <w:pPr>
        <w:pStyle w:val="HTMLPreformatted"/>
        <w:jc w:val="both"/>
        <w:rPr>
          <w:color w:val="000000"/>
        </w:rPr>
      </w:pPr>
      <w:r>
        <w:rPr>
          <w:color w:val="000000"/>
        </w:rPr>
        <w:t>W2: The author mentions in the introduction</w:t>
      </w:r>
      <w:r w:rsidR="00F875C2">
        <w:rPr>
          <w:color w:val="000000"/>
        </w:rPr>
        <w:t xml:space="preserve"> section</w:t>
      </w:r>
      <w:r>
        <w:rPr>
          <w:color w:val="000000"/>
        </w:rPr>
        <w:t xml:space="preserve"> that determining the scope of silver and how to include features in a cost-effective manner was an important consideration, and then fails to mention anything about how his implementations were cost-effective.</w:t>
      </w:r>
    </w:p>
    <w:p w:rsidR="009E5387" w:rsidRDefault="009E5387" w:rsidP="00322C42">
      <w:pPr>
        <w:pStyle w:val="HTMLPreformatted"/>
        <w:jc w:val="both"/>
        <w:rPr>
          <w:color w:val="000000"/>
        </w:rPr>
      </w:pPr>
    </w:p>
    <w:p w:rsidR="009E5387" w:rsidRDefault="00C26EFE" w:rsidP="00322C42">
      <w:pPr>
        <w:pStyle w:val="HTMLPreformatted"/>
        <w:jc w:val="both"/>
        <w:rPr>
          <w:color w:val="000000"/>
        </w:rPr>
      </w:pPr>
      <w:r>
        <w:rPr>
          <w:color w:val="000000"/>
        </w:rPr>
        <w:t xml:space="preserve">W3: </w:t>
      </w:r>
      <w:r w:rsidR="00F875C2">
        <w:rPr>
          <w:color w:val="000000"/>
        </w:rPr>
        <w:t>The writing style was ineffective in grasping attention and curiosity for the topic being presented; forward referencing of main definitions and concepts wasn’t helpful.</w:t>
      </w:r>
    </w:p>
    <w:p w:rsidR="004938D9" w:rsidRDefault="004938D9" w:rsidP="00322C42">
      <w:pPr>
        <w:pStyle w:val="HTMLPreformatted"/>
        <w:jc w:val="both"/>
        <w:rPr>
          <w:color w:val="000000"/>
        </w:rPr>
      </w:pPr>
    </w:p>
    <w:p w:rsidR="00AD1952" w:rsidRDefault="00AD1952"/>
    <w:p w:rsidR="00B621A8" w:rsidRDefault="00B621A8"/>
    <w:sectPr w:rsidR="00B621A8" w:rsidSect="00ED250B">
      <w:type w:val="continuous"/>
      <w:pgSz w:w="12240" w:h="15840" w:code="1"/>
      <w:pgMar w:top="1440" w:right="1080" w:bottom="1440" w:left="1080" w:header="720" w:footer="720" w:gutter="0"/>
      <w:pgBorders w:offsetFrom="page">
        <w:top w:val="triple" w:sz="4" w:space="24" w:color="auto"/>
        <w:left w:val="triple" w:sz="4" w:space="24" w:color="auto"/>
        <w:bottom w:val="triple" w:sz="4" w:space="24" w:color="auto"/>
        <w:right w:val="triple" w:sz="4" w:space="24" w:color="auto"/>
      </w:pgBorders>
      <w:cols w:space="475"/>
      <w:docGrid w:linePitch="2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C781E"/>
    <w:multiLevelType w:val="hybridMultilevel"/>
    <w:tmpl w:val="F7F4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C154C8"/>
    <w:multiLevelType w:val="hybridMultilevel"/>
    <w:tmpl w:val="962E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10645"/>
    <w:multiLevelType w:val="hybridMultilevel"/>
    <w:tmpl w:val="8F26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4407DE"/>
    <w:multiLevelType w:val="multilevel"/>
    <w:tmpl w:val="1854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90"/>
  <w:drawingGridVerticalSpacing w:val="245"/>
  <w:displayHorizontalDrawingGridEvery w:val="0"/>
  <w:characterSpacingControl w:val="doNotCompress"/>
  <w:compat/>
  <w:rsids>
    <w:rsidRoot w:val="00D11735"/>
    <w:rsid w:val="00015144"/>
    <w:rsid w:val="00042184"/>
    <w:rsid w:val="0006105B"/>
    <w:rsid w:val="000753C3"/>
    <w:rsid w:val="000A2656"/>
    <w:rsid w:val="000B4F7D"/>
    <w:rsid w:val="000E5B8D"/>
    <w:rsid w:val="000F4151"/>
    <w:rsid w:val="00122686"/>
    <w:rsid w:val="00124385"/>
    <w:rsid w:val="00151BF2"/>
    <w:rsid w:val="001713AC"/>
    <w:rsid w:val="00180059"/>
    <w:rsid w:val="001849EE"/>
    <w:rsid w:val="001946ED"/>
    <w:rsid w:val="001A75F8"/>
    <w:rsid w:val="001B0E87"/>
    <w:rsid w:val="001B2D4C"/>
    <w:rsid w:val="001B5BAC"/>
    <w:rsid w:val="001D2C81"/>
    <w:rsid w:val="001F1A19"/>
    <w:rsid w:val="001F1BB3"/>
    <w:rsid w:val="001F7E3F"/>
    <w:rsid w:val="002240D2"/>
    <w:rsid w:val="002248F5"/>
    <w:rsid w:val="0023590E"/>
    <w:rsid w:val="00254B3A"/>
    <w:rsid w:val="002B3591"/>
    <w:rsid w:val="0030047D"/>
    <w:rsid w:val="00303624"/>
    <w:rsid w:val="00322C42"/>
    <w:rsid w:val="003742AA"/>
    <w:rsid w:val="003A50F1"/>
    <w:rsid w:val="003B7576"/>
    <w:rsid w:val="003C31F5"/>
    <w:rsid w:val="003F680A"/>
    <w:rsid w:val="004324C4"/>
    <w:rsid w:val="00450549"/>
    <w:rsid w:val="00476E64"/>
    <w:rsid w:val="0048371E"/>
    <w:rsid w:val="004938D9"/>
    <w:rsid w:val="004A5C3C"/>
    <w:rsid w:val="004D04E3"/>
    <w:rsid w:val="004F7F41"/>
    <w:rsid w:val="00511401"/>
    <w:rsid w:val="00514D9E"/>
    <w:rsid w:val="0054416F"/>
    <w:rsid w:val="00555316"/>
    <w:rsid w:val="00573FF4"/>
    <w:rsid w:val="00594FFB"/>
    <w:rsid w:val="006029DA"/>
    <w:rsid w:val="00604415"/>
    <w:rsid w:val="006240DC"/>
    <w:rsid w:val="00634AE2"/>
    <w:rsid w:val="00637425"/>
    <w:rsid w:val="00641F4E"/>
    <w:rsid w:val="00673D16"/>
    <w:rsid w:val="006D0586"/>
    <w:rsid w:val="0074222A"/>
    <w:rsid w:val="007427E6"/>
    <w:rsid w:val="00755724"/>
    <w:rsid w:val="00793EFF"/>
    <w:rsid w:val="007B0690"/>
    <w:rsid w:val="007B34B1"/>
    <w:rsid w:val="007B3B91"/>
    <w:rsid w:val="007C0EA7"/>
    <w:rsid w:val="007D30A7"/>
    <w:rsid w:val="007E1E64"/>
    <w:rsid w:val="007E6B40"/>
    <w:rsid w:val="00812236"/>
    <w:rsid w:val="00820153"/>
    <w:rsid w:val="008203B8"/>
    <w:rsid w:val="008342CE"/>
    <w:rsid w:val="008445EC"/>
    <w:rsid w:val="00845886"/>
    <w:rsid w:val="008A5A0C"/>
    <w:rsid w:val="008B02CA"/>
    <w:rsid w:val="008C5DEE"/>
    <w:rsid w:val="008D4BAF"/>
    <w:rsid w:val="008D5E2A"/>
    <w:rsid w:val="008F621C"/>
    <w:rsid w:val="00915ADE"/>
    <w:rsid w:val="0092457F"/>
    <w:rsid w:val="0094451E"/>
    <w:rsid w:val="009B7011"/>
    <w:rsid w:val="009C6D53"/>
    <w:rsid w:val="009D6BBF"/>
    <w:rsid w:val="009E05BE"/>
    <w:rsid w:val="009E5387"/>
    <w:rsid w:val="00A16CA6"/>
    <w:rsid w:val="00A26637"/>
    <w:rsid w:val="00A35D24"/>
    <w:rsid w:val="00A4759D"/>
    <w:rsid w:val="00A82DA7"/>
    <w:rsid w:val="00A90D4D"/>
    <w:rsid w:val="00AA2628"/>
    <w:rsid w:val="00AD1952"/>
    <w:rsid w:val="00AF320C"/>
    <w:rsid w:val="00AF7DD9"/>
    <w:rsid w:val="00B621A8"/>
    <w:rsid w:val="00B62272"/>
    <w:rsid w:val="00B713CE"/>
    <w:rsid w:val="00B81F91"/>
    <w:rsid w:val="00B976A8"/>
    <w:rsid w:val="00B97E38"/>
    <w:rsid w:val="00BA71F0"/>
    <w:rsid w:val="00BC7A95"/>
    <w:rsid w:val="00BE276D"/>
    <w:rsid w:val="00BF109F"/>
    <w:rsid w:val="00BF2294"/>
    <w:rsid w:val="00C21BEF"/>
    <w:rsid w:val="00C2335F"/>
    <w:rsid w:val="00C26EFE"/>
    <w:rsid w:val="00C34977"/>
    <w:rsid w:val="00C4045B"/>
    <w:rsid w:val="00C441EB"/>
    <w:rsid w:val="00C60487"/>
    <w:rsid w:val="00C62BAC"/>
    <w:rsid w:val="00C6711C"/>
    <w:rsid w:val="00CD1A20"/>
    <w:rsid w:val="00CD5D69"/>
    <w:rsid w:val="00D11735"/>
    <w:rsid w:val="00D23297"/>
    <w:rsid w:val="00D41FFF"/>
    <w:rsid w:val="00D54308"/>
    <w:rsid w:val="00D65E48"/>
    <w:rsid w:val="00D774F0"/>
    <w:rsid w:val="00D85A1D"/>
    <w:rsid w:val="00DC4CDC"/>
    <w:rsid w:val="00DC57AB"/>
    <w:rsid w:val="00DD423C"/>
    <w:rsid w:val="00DF487F"/>
    <w:rsid w:val="00E01638"/>
    <w:rsid w:val="00E1390D"/>
    <w:rsid w:val="00E536FB"/>
    <w:rsid w:val="00E65B2A"/>
    <w:rsid w:val="00E70F0E"/>
    <w:rsid w:val="00E758FE"/>
    <w:rsid w:val="00EC2EC4"/>
    <w:rsid w:val="00ED250B"/>
    <w:rsid w:val="00ED33D4"/>
    <w:rsid w:val="00ED34EC"/>
    <w:rsid w:val="00EF4783"/>
    <w:rsid w:val="00EF637B"/>
    <w:rsid w:val="00F00FBD"/>
    <w:rsid w:val="00F10EE4"/>
    <w:rsid w:val="00F16FDB"/>
    <w:rsid w:val="00F27BDF"/>
    <w:rsid w:val="00F50A00"/>
    <w:rsid w:val="00F75748"/>
    <w:rsid w:val="00F875C2"/>
    <w:rsid w:val="00F90352"/>
    <w:rsid w:val="00F9422F"/>
    <w:rsid w:val="00F94CB0"/>
    <w:rsid w:val="00FB2840"/>
    <w:rsid w:val="00FF65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9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1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1735"/>
    <w:rPr>
      <w:rFonts w:ascii="Courier New" w:eastAsia="Times New Roman" w:hAnsi="Courier New" w:cs="Courier New"/>
      <w:sz w:val="20"/>
      <w:szCs w:val="20"/>
    </w:rPr>
  </w:style>
  <w:style w:type="paragraph" w:styleId="NormalWeb">
    <w:name w:val="Normal (Web)"/>
    <w:basedOn w:val="Normal"/>
    <w:uiPriority w:val="99"/>
    <w:semiHidden/>
    <w:unhideWhenUsed/>
    <w:rsid w:val="008D5E2A"/>
    <w:pPr>
      <w:spacing w:before="100" w:beforeAutospacing="1" w:after="100" w:afterAutospacing="1"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98590548">
      <w:bodyDiv w:val="1"/>
      <w:marLeft w:val="0"/>
      <w:marRight w:val="0"/>
      <w:marTop w:val="0"/>
      <w:marBottom w:val="0"/>
      <w:divBdr>
        <w:top w:val="none" w:sz="0" w:space="0" w:color="auto"/>
        <w:left w:val="none" w:sz="0" w:space="0" w:color="auto"/>
        <w:bottom w:val="none" w:sz="0" w:space="0" w:color="auto"/>
        <w:right w:val="none" w:sz="0" w:space="0" w:color="auto"/>
      </w:divBdr>
    </w:div>
    <w:div w:id="1182743603">
      <w:bodyDiv w:val="1"/>
      <w:marLeft w:val="0"/>
      <w:marRight w:val="0"/>
      <w:marTop w:val="0"/>
      <w:marBottom w:val="0"/>
      <w:divBdr>
        <w:top w:val="none" w:sz="0" w:space="0" w:color="auto"/>
        <w:left w:val="none" w:sz="0" w:space="0" w:color="auto"/>
        <w:bottom w:val="none" w:sz="0" w:space="0" w:color="auto"/>
        <w:right w:val="none" w:sz="0" w:space="0" w:color="auto"/>
      </w:divBdr>
    </w:div>
    <w:div w:id="1472093380">
      <w:bodyDiv w:val="1"/>
      <w:marLeft w:val="0"/>
      <w:marRight w:val="0"/>
      <w:marTop w:val="0"/>
      <w:marBottom w:val="0"/>
      <w:divBdr>
        <w:top w:val="none" w:sz="0" w:space="0" w:color="auto"/>
        <w:left w:val="none" w:sz="0" w:space="0" w:color="auto"/>
        <w:bottom w:val="none" w:sz="0" w:space="0" w:color="auto"/>
        <w:right w:val="none" w:sz="0" w:space="0" w:color="auto"/>
      </w:divBdr>
    </w:div>
    <w:div w:id="1626807953">
      <w:bodyDiv w:val="1"/>
      <w:marLeft w:val="0"/>
      <w:marRight w:val="0"/>
      <w:marTop w:val="0"/>
      <w:marBottom w:val="0"/>
      <w:divBdr>
        <w:top w:val="none" w:sz="0" w:space="0" w:color="auto"/>
        <w:left w:val="none" w:sz="0" w:space="0" w:color="auto"/>
        <w:bottom w:val="none" w:sz="0" w:space="0" w:color="auto"/>
        <w:right w:val="none" w:sz="0" w:space="0" w:color="auto"/>
      </w:divBdr>
    </w:div>
    <w:div w:id="163775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1739</TotalTime>
  <Pages>3</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Dondon</dc:creator>
  <cp:lastModifiedBy>Dondon</cp:lastModifiedBy>
  <cp:revision>75</cp:revision>
  <dcterms:created xsi:type="dcterms:W3CDTF">2012-02-04T15:22:00Z</dcterms:created>
  <dcterms:modified xsi:type="dcterms:W3CDTF">2012-02-05T20:21:00Z</dcterms:modified>
</cp:coreProperties>
</file>